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B1" w:rsidRPr="00CB48A9" w:rsidRDefault="001163ED" w:rsidP="00D72F5D">
      <w:pPr>
        <w:ind w:left="5670"/>
        <w:jc w:val="center"/>
        <w:rPr>
          <w:rFonts w:ascii="Times New Roman" w:hAnsi="Times New Roman"/>
          <w:sz w:val="24"/>
          <w:szCs w:val="24"/>
          <w:lang w:val="ru-RU"/>
        </w:rPr>
      </w:pPr>
      <w:r>
        <w:rPr>
          <w:rFonts w:ascii="Times New Roman" w:hAnsi="Times New Roman"/>
          <w:sz w:val="24"/>
          <w:szCs w:val="24"/>
        </w:rPr>
        <w:t xml:space="preserve">Додаток </w:t>
      </w:r>
      <w:r w:rsidR="00CB48A9">
        <w:rPr>
          <w:rFonts w:ascii="Times New Roman" w:hAnsi="Times New Roman"/>
          <w:sz w:val="24"/>
          <w:szCs w:val="24"/>
          <w:lang w:val="ru-RU"/>
        </w:rPr>
        <w:t>3</w:t>
      </w:r>
    </w:p>
    <w:p w:rsidR="005961B1" w:rsidRPr="00E969BC" w:rsidRDefault="005961B1" w:rsidP="00D72F5D">
      <w:pPr>
        <w:spacing w:after="0" w:line="240" w:lineRule="auto"/>
        <w:ind w:left="5670"/>
        <w:jc w:val="center"/>
        <w:rPr>
          <w:rFonts w:ascii="Times New Roman" w:hAnsi="Times New Roman"/>
          <w:sz w:val="24"/>
          <w:szCs w:val="24"/>
        </w:rPr>
      </w:pPr>
      <w:r w:rsidRPr="00E969BC">
        <w:rPr>
          <w:rFonts w:ascii="Times New Roman" w:hAnsi="Times New Roman"/>
          <w:sz w:val="24"/>
          <w:szCs w:val="24"/>
        </w:rPr>
        <w:t>ЗАТВЕРДЖЕНО</w:t>
      </w:r>
    </w:p>
    <w:p w:rsidR="007D5A9A" w:rsidRPr="00E969BC" w:rsidRDefault="005961B1" w:rsidP="007D5A9A">
      <w:pPr>
        <w:spacing w:after="0" w:line="240" w:lineRule="auto"/>
        <w:ind w:left="5670"/>
        <w:jc w:val="center"/>
        <w:rPr>
          <w:rFonts w:ascii="Times New Roman" w:hAnsi="Times New Roman"/>
          <w:sz w:val="24"/>
          <w:szCs w:val="24"/>
        </w:rPr>
      </w:pPr>
      <w:r w:rsidRPr="00E969BC">
        <w:rPr>
          <w:rFonts w:ascii="Times New Roman" w:hAnsi="Times New Roman"/>
          <w:sz w:val="24"/>
          <w:szCs w:val="24"/>
        </w:rPr>
        <w:t xml:space="preserve">розпорядженням </w:t>
      </w:r>
      <w:r w:rsidR="00D72F5D" w:rsidRPr="00E969BC">
        <w:rPr>
          <w:rFonts w:ascii="Times New Roman" w:hAnsi="Times New Roman"/>
          <w:sz w:val="24"/>
          <w:szCs w:val="24"/>
        </w:rPr>
        <w:t>в.</w:t>
      </w:r>
      <w:r w:rsidR="008940DA" w:rsidRPr="00E969BC">
        <w:rPr>
          <w:rFonts w:ascii="Times New Roman" w:hAnsi="Times New Roman"/>
          <w:sz w:val="24"/>
          <w:szCs w:val="24"/>
        </w:rPr>
        <w:t> о. </w:t>
      </w:r>
      <w:r w:rsidRPr="00E969BC">
        <w:rPr>
          <w:rFonts w:ascii="Times New Roman" w:hAnsi="Times New Roman"/>
          <w:sz w:val="24"/>
          <w:szCs w:val="24"/>
        </w:rPr>
        <w:t>Керівника Апарату Верховної Ради України</w:t>
      </w:r>
    </w:p>
    <w:p w:rsidR="005961B1" w:rsidRPr="002A753D" w:rsidRDefault="007D5A9A" w:rsidP="007D5A9A">
      <w:pPr>
        <w:spacing w:after="0" w:line="276" w:lineRule="auto"/>
        <w:ind w:left="5245"/>
        <w:jc w:val="center"/>
        <w:rPr>
          <w:rFonts w:ascii="Times New Roman" w:hAnsi="Times New Roman"/>
          <w:sz w:val="24"/>
          <w:szCs w:val="24"/>
        </w:rPr>
      </w:pPr>
      <w:r w:rsidRPr="002A753D">
        <w:rPr>
          <w:rFonts w:ascii="Times New Roman" w:hAnsi="Times New Roman"/>
          <w:sz w:val="24"/>
          <w:szCs w:val="24"/>
        </w:rPr>
        <w:t xml:space="preserve">      </w:t>
      </w:r>
      <w:r w:rsidR="005961B1" w:rsidRPr="002A753D">
        <w:rPr>
          <w:rFonts w:ascii="Times New Roman" w:hAnsi="Times New Roman"/>
          <w:sz w:val="24"/>
          <w:szCs w:val="24"/>
        </w:rPr>
        <w:t>від</w:t>
      </w:r>
      <w:r w:rsidR="00C0301E" w:rsidRPr="002A753D">
        <w:rPr>
          <w:rFonts w:ascii="Times New Roman" w:hAnsi="Times New Roman"/>
          <w:sz w:val="24"/>
          <w:szCs w:val="24"/>
        </w:rPr>
        <w:t xml:space="preserve"> </w:t>
      </w:r>
      <w:r w:rsidRPr="002A753D">
        <w:rPr>
          <w:rFonts w:ascii="Times New Roman" w:eastAsia="Times New Roman" w:hAnsi="Times New Roman"/>
          <w:sz w:val="28"/>
          <w:szCs w:val="28"/>
        </w:rPr>
        <w:t>"___" _________</w:t>
      </w:r>
      <w:r w:rsidR="00C64878" w:rsidRPr="002A753D">
        <w:rPr>
          <w:rFonts w:ascii="Times New Roman" w:hAnsi="Times New Roman"/>
          <w:sz w:val="24"/>
          <w:szCs w:val="24"/>
        </w:rPr>
        <w:t xml:space="preserve"> </w:t>
      </w:r>
      <w:r w:rsidR="00C0301E" w:rsidRPr="002A753D">
        <w:rPr>
          <w:rFonts w:ascii="Times New Roman" w:hAnsi="Times New Roman"/>
          <w:sz w:val="24"/>
          <w:szCs w:val="24"/>
        </w:rPr>
        <w:t>№ </w:t>
      </w:r>
      <w:r w:rsidRPr="002A753D">
        <w:rPr>
          <w:rFonts w:ascii="Times New Roman" w:hAnsi="Times New Roman"/>
          <w:sz w:val="24"/>
          <w:szCs w:val="24"/>
        </w:rPr>
        <w:t>_______</w:t>
      </w:r>
    </w:p>
    <w:p w:rsidR="005961B1" w:rsidRPr="00E969BC" w:rsidRDefault="005961B1" w:rsidP="005961B1">
      <w:pPr>
        <w:ind w:left="142"/>
        <w:rPr>
          <w:rFonts w:ascii="Times New Roman" w:hAnsi="Times New Roman"/>
        </w:rPr>
      </w:pPr>
    </w:p>
    <w:p w:rsidR="00A91805" w:rsidRDefault="00A91805" w:rsidP="005961B1">
      <w:pPr>
        <w:spacing w:after="0" w:line="240" w:lineRule="auto"/>
        <w:jc w:val="center"/>
        <w:rPr>
          <w:rFonts w:ascii="Times New Roman" w:hAnsi="Times New Roman"/>
          <w:b/>
          <w:sz w:val="28"/>
          <w:szCs w:val="28"/>
        </w:rPr>
      </w:pPr>
    </w:p>
    <w:p w:rsidR="005961B1" w:rsidRPr="00E969BC" w:rsidRDefault="005961B1" w:rsidP="005961B1">
      <w:pPr>
        <w:spacing w:after="0" w:line="240" w:lineRule="auto"/>
        <w:jc w:val="center"/>
        <w:rPr>
          <w:rFonts w:ascii="Times New Roman" w:hAnsi="Times New Roman"/>
          <w:i/>
          <w:sz w:val="28"/>
          <w:szCs w:val="28"/>
        </w:rPr>
      </w:pPr>
      <w:r w:rsidRPr="00E969BC">
        <w:rPr>
          <w:rFonts w:ascii="Times New Roman" w:hAnsi="Times New Roman"/>
          <w:b/>
          <w:sz w:val="28"/>
          <w:szCs w:val="28"/>
        </w:rPr>
        <w:t xml:space="preserve">УМОВИ </w:t>
      </w:r>
    </w:p>
    <w:p w:rsidR="006635EF" w:rsidRDefault="008940DA" w:rsidP="00802B51">
      <w:pPr>
        <w:spacing w:after="0"/>
        <w:jc w:val="center"/>
        <w:rPr>
          <w:rFonts w:ascii="Times New Roman" w:hAnsi="Times New Roman"/>
          <w:b/>
          <w:sz w:val="28"/>
          <w:szCs w:val="28"/>
        </w:rPr>
      </w:pPr>
      <w:r w:rsidRPr="00D33EC6">
        <w:rPr>
          <w:rFonts w:ascii="Times New Roman" w:hAnsi="Times New Roman"/>
          <w:b/>
          <w:sz w:val="28"/>
          <w:szCs w:val="28"/>
        </w:rPr>
        <w:t>проведення конкурсу на зайняття</w:t>
      </w:r>
      <w:r w:rsidR="005961B1" w:rsidRPr="00D33EC6">
        <w:rPr>
          <w:rFonts w:ascii="Times New Roman" w:hAnsi="Times New Roman"/>
          <w:b/>
          <w:sz w:val="28"/>
          <w:szCs w:val="28"/>
        </w:rPr>
        <w:t xml:space="preserve"> посади </w:t>
      </w:r>
      <w:r w:rsidR="007023E9" w:rsidRPr="00D33EC6">
        <w:rPr>
          <w:rFonts w:ascii="Times New Roman" w:hAnsi="Times New Roman"/>
          <w:b/>
          <w:sz w:val="28"/>
          <w:szCs w:val="28"/>
        </w:rPr>
        <w:t xml:space="preserve">державної служби категорії </w:t>
      </w:r>
    </w:p>
    <w:p w:rsidR="00802B51" w:rsidRPr="00802B51" w:rsidRDefault="007023E9" w:rsidP="007D5A9A">
      <w:pPr>
        <w:spacing w:after="0"/>
        <w:jc w:val="center"/>
        <w:rPr>
          <w:rFonts w:ascii="Times New Roman" w:hAnsi="Times New Roman"/>
          <w:b/>
          <w:sz w:val="28"/>
          <w:szCs w:val="28"/>
        </w:rPr>
      </w:pPr>
      <w:r w:rsidRPr="00D33EC6">
        <w:rPr>
          <w:rFonts w:ascii="Times New Roman" w:eastAsia="Times New Roman" w:hAnsi="Times New Roman"/>
          <w:b/>
          <w:sz w:val="28"/>
          <w:szCs w:val="28"/>
        </w:rPr>
        <w:t>"</w:t>
      </w:r>
      <w:r w:rsidR="00D309E2" w:rsidRPr="00D33EC6">
        <w:rPr>
          <w:rFonts w:ascii="Times New Roman" w:hAnsi="Times New Roman"/>
          <w:b/>
          <w:sz w:val="28"/>
          <w:szCs w:val="28"/>
        </w:rPr>
        <w:t>Б</w:t>
      </w:r>
      <w:r w:rsidRPr="00D33EC6">
        <w:rPr>
          <w:rFonts w:ascii="Times New Roman" w:eastAsia="Times New Roman" w:hAnsi="Times New Roman"/>
          <w:b/>
          <w:sz w:val="28"/>
          <w:szCs w:val="28"/>
        </w:rPr>
        <w:t>"</w:t>
      </w:r>
      <w:r w:rsidR="001163ED">
        <w:rPr>
          <w:rFonts w:ascii="Times New Roman" w:eastAsia="Times New Roman" w:hAnsi="Times New Roman"/>
          <w:b/>
          <w:sz w:val="28"/>
          <w:szCs w:val="28"/>
        </w:rPr>
        <w:t xml:space="preserve"> </w:t>
      </w:r>
      <w:r w:rsidR="001163ED">
        <w:rPr>
          <w:rFonts w:ascii="Times New Roman" w:hAnsi="Times New Roman"/>
          <w:b/>
          <w:sz w:val="28"/>
          <w:szCs w:val="28"/>
        </w:rPr>
        <w:t>–</w:t>
      </w:r>
      <w:r w:rsidR="007D5A9A">
        <w:rPr>
          <w:rFonts w:ascii="Times New Roman" w:hAnsi="Times New Roman"/>
          <w:b/>
          <w:sz w:val="28"/>
          <w:szCs w:val="28"/>
        </w:rPr>
        <w:t xml:space="preserve"> </w:t>
      </w:r>
      <w:r w:rsidR="00A91805">
        <w:rPr>
          <w:rFonts w:ascii="Times New Roman" w:hAnsi="Times New Roman"/>
          <w:b/>
          <w:sz w:val="28"/>
          <w:szCs w:val="28"/>
        </w:rPr>
        <w:t xml:space="preserve">заступника </w:t>
      </w:r>
      <w:r w:rsidR="003E4601">
        <w:rPr>
          <w:rFonts w:ascii="Times New Roman" w:hAnsi="Times New Roman"/>
          <w:b/>
          <w:sz w:val="28"/>
          <w:szCs w:val="28"/>
        </w:rPr>
        <w:t xml:space="preserve">керівника </w:t>
      </w:r>
      <w:r w:rsidR="007D5A9A">
        <w:rPr>
          <w:rFonts w:ascii="Times New Roman" w:hAnsi="Times New Roman"/>
          <w:b/>
          <w:sz w:val="28"/>
          <w:szCs w:val="28"/>
        </w:rPr>
        <w:t xml:space="preserve">секретаріату Комітету </w:t>
      </w:r>
      <w:r w:rsidR="003E4601" w:rsidRPr="00802B51">
        <w:rPr>
          <w:rFonts w:ascii="Times New Roman" w:eastAsia="Times New Roman" w:hAnsi="Times New Roman"/>
          <w:b/>
          <w:sz w:val="28"/>
          <w:szCs w:val="28"/>
          <w:lang w:eastAsia="ru-RU"/>
        </w:rPr>
        <w:t xml:space="preserve">Верховної Ради України </w:t>
      </w:r>
      <w:r w:rsidR="007D5A9A">
        <w:rPr>
          <w:rFonts w:ascii="Times New Roman" w:eastAsia="Times New Roman" w:hAnsi="Times New Roman"/>
          <w:b/>
          <w:sz w:val="28"/>
          <w:szCs w:val="28"/>
          <w:lang w:eastAsia="ru-RU"/>
        </w:rPr>
        <w:t>з питань цифрової трансформації</w:t>
      </w:r>
    </w:p>
    <w:p w:rsidR="00335FB3" w:rsidRPr="00D309E2" w:rsidRDefault="00335FB3" w:rsidP="00D16559">
      <w:pPr>
        <w:spacing w:after="0" w:line="240" w:lineRule="auto"/>
        <w:jc w:val="center"/>
        <w:rPr>
          <w:rFonts w:ascii="Times New Roman" w:hAnsi="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276"/>
        <w:gridCol w:w="6521"/>
      </w:tblGrid>
      <w:tr w:rsidR="00E969BC" w:rsidRPr="00E969BC" w:rsidTr="00CB658C">
        <w:trPr>
          <w:trHeight w:val="212"/>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Загальні умови</w:t>
            </w:r>
          </w:p>
          <w:p w:rsidR="005961B1" w:rsidRPr="00E969BC" w:rsidRDefault="005961B1" w:rsidP="00CB658C">
            <w:pPr>
              <w:spacing w:after="0" w:line="240" w:lineRule="auto"/>
              <w:jc w:val="center"/>
              <w:rPr>
                <w:rFonts w:ascii="Times New Roman" w:hAnsi="Times New Roman"/>
                <w:b/>
                <w:sz w:val="10"/>
                <w:szCs w:val="24"/>
              </w:rPr>
            </w:pPr>
          </w:p>
        </w:tc>
      </w:tr>
      <w:tr w:rsidR="00E969BC" w:rsidRPr="00253688" w:rsidTr="00131754">
        <w:trPr>
          <w:trHeight w:val="1012"/>
        </w:trPr>
        <w:tc>
          <w:tcPr>
            <w:tcW w:w="2830" w:type="dxa"/>
            <w:gridSpan w:val="2"/>
            <w:tcBorders>
              <w:bottom w:val="single" w:sz="4" w:space="0" w:color="auto"/>
            </w:tcBorders>
            <w:shd w:val="clear" w:color="auto" w:fill="auto"/>
          </w:tcPr>
          <w:p w:rsidR="00C546BD" w:rsidRPr="00253688" w:rsidRDefault="00C546BD" w:rsidP="000A0751">
            <w:pPr>
              <w:spacing w:before="60" w:after="60"/>
              <w:jc w:val="both"/>
              <w:rPr>
                <w:rFonts w:ascii="Times New Roman" w:hAnsi="Times New Roman"/>
                <w:sz w:val="24"/>
                <w:szCs w:val="24"/>
              </w:rPr>
            </w:pPr>
            <w:r w:rsidRPr="00253688">
              <w:rPr>
                <w:rFonts w:ascii="Times New Roman" w:hAnsi="Times New Roman"/>
                <w:sz w:val="24"/>
                <w:szCs w:val="24"/>
              </w:rPr>
              <w:t>Посадові обов’язки</w:t>
            </w:r>
          </w:p>
        </w:tc>
        <w:tc>
          <w:tcPr>
            <w:tcW w:w="6521" w:type="dxa"/>
            <w:shd w:val="clear" w:color="auto" w:fill="FFFFFF" w:themeFill="background1"/>
          </w:tcPr>
          <w:p w:rsidR="00143106" w:rsidRPr="00143106" w:rsidRDefault="00143106" w:rsidP="00895A50">
            <w:pPr>
              <w:pStyle w:val="rvps2"/>
              <w:shd w:val="clear" w:color="auto" w:fill="FFFFFF"/>
              <w:spacing w:before="60" w:beforeAutospacing="0" w:after="0" w:afterAutospacing="0"/>
              <w:ind w:firstLine="181"/>
              <w:jc w:val="both"/>
              <w:rPr>
                <w:lang w:val="uk-UA"/>
              </w:rPr>
            </w:pPr>
            <w:r w:rsidRPr="00143106">
              <w:rPr>
                <w:lang w:val="uk-UA"/>
              </w:rPr>
              <w:t xml:space="preserve">Координує та забезпечує належний рівень виконання працівниками секретаріату Комітету Верховної Ради України з питань цифрової трансформації організаційно-інформаційного, консультативно-правового та методичного забезпечення діяльності Комітету </w:t>
            </w:r>
            <w:r w:rsidR="002A753D" w:rsidRPr="00143106">
              <w:rPr>
                <w:lang w:val="uk-UA"/>
              </w:rPr>
              <w:t xml:space="preserve">Верховної Ради України з питань цифрової трансформації (далі </w:t>
            </w:r>
            <w:r w:rsidR="002A753D">
              <w:rPr>
                <w:lang w:val="uk-UA"/>
              </w:rPr>
              <w:t>–</w:t>
            </w:r>
            <w:r w:rsidR="002A753D" w:rsidRPr="00143106">
              <w:rPr>
                <w:lang w:val="uk-UA"/>
              </w:rPr>
              <w:t xml:space="preserve"> Комітет</w:t>
            </w:r>
            <w:r w:rsidR="002A753D">
              <w:rPr>
                <w:lang w:val="uk-UA"/>
              </w:rPr>
              <w:t xml:space="preserve">) </w:t>
            </w:r>
            <w:r w:rsidRPr="00143106">
              <w:rPr>
                <w:lang w:val="uk-UA"/>
              </w:rPr>
              <w:t>із закріпленого за ним напрямку</w:t>
            </w:r>
            <w:r w:rsidR="000344B4">
              <w:rPr>
                <w:lang w:val="uk-UA"/>
              </w:rPr>
              <w:t>;</w:t>
            </w:r>
          </w:p>
          <w:p w:rsidR="00143106" w:rsidRPr="00143106" w:rsidRDefault="000344B4" w:rsidP="00895A50">
            <w:pPr>
              <w:pStyle w:val="rvps2"/>
              <w:shd w:val="clear" w:color="auto" w:fill="FFFFFF"/>
              <w:spacing w:before="60" w:beforeAutospacing="0" w:after="0" w:afterAutospacing="0"/>
              <w:ind w:firstLine="181"/>
              <w:jc w:val="both"/>
              <w:rPr>
                <w:lang w:val="uk-UA"/>
              </w:rPr>
            </w:pPr>
            <w:r>
              <w:rPr>
                <w:lang w:val="uk-UA"/>
              </w:rPr>
              <w:t>в</w:t>
            </w:r>
            <w:r w:rsidR="00143106" w:rsidRPr="00143106">
              <w:rPr>
                <w:lang w:val="uk-UA"/>
              </w:rPr>
              <w:t>еде облік законопро</w:t>
            </w:r>
            <w:r w:rsidR="00BD6FF8">
              <w:rPr>
                <w:lang w:val="uk-UA"/>
              </w:rPr>
              <w:t>є</w:t>
            </w:r>
            <w:r w:rsidR="00143106" w:rsidRPr="00143106">
              <w:rPr>
                <w:lang w:val="uk-UA"/>
              </w:rPr>
              <w:t>ктів, внесених на розгляд Верховної Ради України суб’єктами законодавчої ініціативи з питань, що стосуються повноважень Комітету</w:t>
            </w:r>
            <w:r w:rsidR="004E0878">
              <w:rPr>
                <w:lang w:val="uk-UA"/>
              </w:rPr>
              <w:t>;</w:t>
            </w:r>
          </w:p>
          <w:p w:rsidR="00143106" w:rsidRPr="00143106" w:rsidRDefault="000344B4" w:rsidP="00895A50">
            <w:pPr>
              <w:pStyle w:val="rvps2"/>
              <w:shd w:val="clear" w:color="auto" w:fill="FFFFFF"/>
              <w:spacing w:before="60" w:beforeAutospacing="0" w:after="0" w:afterAutospacing="0"/>
              <w:ind w:firstLine="181"/>
              <w:jc w:val="both"/>
              <w:rPr>
                <w:lang w:val="uk-UA"/>
              </w:rPr>
            </w:pPr>
            <w:r>
              <w:rPr>
                <w:lang w:val="uk-UA"/>
              </w:rPr>
              <w:t>б</w:t>
            </w:r>
            <w:r w:rsidR="00143106" w:rsidRPr="00143106">
              <w:rPr>
                <w:lang w:val="uk-UA"/>
              </w:rPr>
              <w:t xml:space="preserve">ере участь у підготовці </w:t>
            </w:r>
            <w:proofErr w:type="spellStart"/>
            <w:r w:rsidR="00143106" w:rsidRPr="00143106">
              <w:rPr>
                <w:lang w:val="uk-UA"/>
              </w:rPr>
              <w:t>про</w:t>
            </w:r>
            <w:r w:rsidR="00BD6FF8">
              <w:rPr>
                <w:lang w:val="uk-UA"/>
              </w:rPr>
              <w:t>є</w:t>
            </w:r>
            <w:r w:rsidR="00143106" w:rsidRPr="00143106">
              <w:rPr>
                <w:lang w:val="uk-UA"/>
              </w:rPr>
              <w:t>ктів</w:t>
            </w:r>
            <w:proofErr w:type="spellEnd"/>
            <w:r w:rsidR="00143106" w:rsidRPr="00143106">
              <w:rPr>
                <w:lang w:val="uk-UA"/>
              </w:rPr>
              <w:t xml:space="preserve"> перспективних і поточних планів законотворчої роботи Комітету, матеріалів про стан їх реалізації, </w:t>
            </w:r>
            <w:proofErr w:type="spellStart"/>
            <w:r w:rsidR="00143106" w:rsidRPr="00143106">
              <w:rPr>
                <w:lang w:val="uk-UA"/>
              </w:rPr>
              <w:t>про</w:t>
            </w:r>
            <w:r w:rsidR="00BD6FF8">
              <w:rPr>
                <w:lang w:val="uk-UA"/>
              </w:rPr>
              <w:t>є</w:t>
            </w:r>
            <w:r w:rsidR="00143106" w:rsidRPr="00143106">
              <w:rPr>
                <w:lang w:val="uk-UA"/>
              </w:rPr>
              <w:t>ктів</w:t>
            </w:r>
            <w:proofErr w:type="spellEnd"/>
            <w:r w:rsidR="00143106" w:rsidRPr="00143106">
              <w:rPr>
                <w:lang w:val="uk-UA"/>
              </w:rPr>
              <w:t xml:space="preserve"> порядку денного та графіків його засідань</w:t>
            </w:r>
            <w:r w:rsidR="004E0878">
              <w:rPr>
                <w:lang w:val="uk-UA"/>
              </w:rPr>
              <w:t>;</w:t>
            </w:r>
          </w:p>
          <w:p w:rsidR="00143106" w:rsidRPr="00143106" w:rsidRDefault="000344B4" w:rsidP="00895A50">
            <w:pPr>
              <w:pStyle w:val="rvps2"/>
              <w:shd w:val="clear" w:color="auto" w:fill="FFFFFF"/>
              <w:spacing w:before="60" w:beforeAutospacing="0" w:after="0" w:afterAutospacing="0"/>
              <w:ind w:firstLine="181"/>
              <w:jc w:val="both"/>
              <w:rPr>
                <w:lang w:val="uk-UA"/>
              </w:rPr>
            </w:pPr>
            <w:r>
              <w:rPr>
                <w:lang w:val="uk-UA"/>
              </w:rPr>
              <w:t>з</w:t>
            </w:r>
            <w:r w:rsidR="00143106" w:rsidRPr="00143106">
              <w:rPr>
                <w:lang w:val="uk-UA"/>
              </w:rPr>
              <w:t>абезпечує надання інформаційних матеріалів членам Комітету в процесі розробки та опрацювання законопро</w:t>
            </w:r>
            <w:r w:rsidR="00BD6FF8">
              <w:rPr>
                <w:lang w:val="uk-UA"/>
              </w:rPr>
              <w:t>є</w:t>
            </w:r>
            <w:r w:rsidR="00143106" w:rsidRPr="00143106">
              <w:rPr>
                <w:lang w:val="uk-UA"/>
              </w:rPr>
              <w:t>ктів, пропозицій щодо вдосконалення законодавства з питань, що належать до компетенції Комітету</w:t>
            </w:r>
            <w:r w:rsidR="004E0878">
              <w:rPr>
                <w:lang w:val="uk-UA"/>
              </w:rPr>
              <w:t>;</w:t>
            </w:r>
          </w:p>
          <w:p w:rsidR="00143106" w:rsidRPr="00143106" w:rsidRDefault="000344B4" w:rsidP="00895A50">
            <w:pPr>
              <w:pStyle w:val="rvps2"/>
              <w:shd w:val="clear" w:color="auto" w:fill="FFFFFF"/>
              <w:spacing w:before="60" w:beforeAutospacing="0" w:after="0" w:afterAutospacing="0"/>
              <w:ind w:firstLine="181"/>
              <w:jc w:val="both"/>
              <w:rPr>
                <w:lang w:val="uk-UA"/>
              </w:rPr>
            </w:pPr>
            <w:r>
              <w:rPr>
                <w:lang w:val="uk-UA"/>
              </w:rPr>
              <w:t>о</w:t>
            </w:r>
            <w:r w:rsidR="00143106" w:rsidRPr="00143106">
              <w:rPr>
                <w:lang w:val="uk-UA"/>
              </w:rPr>
              <w:t>рганізовує підготовку та проведення засідань Комітету, парламентських та комітетських слухань, інших заходів</w:t>
            </w:r>
            <w:r w:rsidR="00143106">
              <w:rPr>
                <w:lang w:val="uk-UA"/>
              </w:rPr>
              <w:t>, з</w:t>
            </w:r>
            <w:r w:rsidR="00143106" w:rsidRPr="00143106">
              <w:rPr>
                <w:lang w:val="uk-UA"/>
              </w:rPr>
              <w:t>абезпечує підготовку аналітичних матеріалів</w:t>
            </w:r>
            <w:r w:rsidR="00143106">
              <w:rPr>
                <w:lang w:val="uk-UA"/>
              </w:rPr>
              <w:t xml:space="preserve"> з питань, що виносяться на розгляд</w:t>
            </w:r>
            <w:r w:rsidR="004E0878">
              <w:rPr>
                <w:lang w:val="uk-UA"/>
              </w:rPr>
              <w:t>;</w:t>
            </w:r>
          </w:p>
          <w:p w:rsidR="00143106" w:rsidRPr="00143106" w:rsidRDefault="000344B4" w:rsidP="00895A50">
            <w:pPr>
              <w:pStyle w:val="rvps2"/>
              <w:shd w:val="clear" w:color="auto" w:fill="FFFFFF"/>
              <w:spacing w:before="60" w:beforeAutospacing="0" w:after="0" w:afterAutospacing="0"/>
              <w:ind w:firstLine="181"/>
              <w:jc w:val="both"/>
              <w:rPr>
                <w:lang w:val="uk-UA"/>
              </w:rPr>
            </w:pPr>
            <w:r>
              <w:rPr>
                <w:lang w:val="uk-UA"/>
              </w:rPr>
              <w:t>з</w:t>
            </w:r>
            <w:r w:rsidR="00143106" w:rsidRPr="00143106">
              <w:rPr>
                <w:lang w:val="uk-UA"/>
              </w:rPr>
              <w:t>абезпечує підготовку текстів прийнятих законів і постанов для підпису Головою Верховної Ради України та необхідних висновків і матеріалів при поверненні законопро</w:t>
            </w:r>
            <w:r w:rsidR="00BD6FF8">
              <w:rPr>
                <w:lang w:val="uk-UA"/>
              </w:rPr>
              <w:t>є</w:t>
            </w:r>
            <w:r w:rsidR="00143106" w:rsidRPr="00143106">
              <w:rPr>
                <w:lang w:val="uk-UA"/>
              </w:rPr>
              <w:t>ктів для повторного розгляду</w:t>
            </w:r>
            <w:r w:rsidR="004E0878">
              <w:rPr>
                <w:lang w:val="uk-UA"/>
              </w:rPr>
              <w:t>;</w:t>
            </w:r>
          </w:p>
          <w:p w:rsidR="00143106" w:rsidRPr="00143106" w:rsidRDefault="000344B4" w:rsidP="00895A50">
            <w:pPr>
              <w:pStyle w:val="rvps2"/>
              <w:shd w:val="clear" w:color="auto" w:fill="FFFFFF"/>
              <w:spacing w:before="60" w:beforeAutospacing="0" w:after="0" w:afterAutospacing="0"/>
              <w:ind w:firstLine="181"/>
              <w:jc w:val="both"/>
              <w:rPr>
                <w:lang w:val="uk-UA"/>
              </w:rPr>
            </w:pPr>
            <w:r>
              <w:rPr>
                <w:lang w:val="uk-UA"/>
              </w:rPr>
              <w:t>б</w:t>
            </w:r>
            <w:r w:rsidR="00143106" w:rsidRPr="00143106">
              <w:rPr>
                <w:lang w:val="uk-UA"/>
              </w:rPr>
              <w:t>ере участь в організації контролю за реалізацією законодавства, постанов Верховної Ради України, рішень Комітету з питань, що належать до предмету відання Комітету</w:t>
            </w:r>
            <w:r w:rsidR="004E0878">
              <w:rPr>
                <w:lang w:val="uk-UA"/>
              </w:rPr>
              <w:t>;</w:t>
            </w:r>
          </w:p>
          <w:p w:rsidR="00143106" w:rsidRPr="00143106" w:rsidRDefault="000344B4" w:rsidP="00895A50">
            <w:pPr>
              <w:pStyle w:val="rvps2"/>
              <w:shd w:val="clear" w:color="auto" w:fill="FFFFFF"/>
              <w:spacing w:before="60" w:beforeAutospacing="0" w:after="0" w:afterAutospacing="0"/>
              <w:ind w:firstLine="181"/>
              <w:jc w:val="both"/>
              <w:rPr>
                <w:lang w:val="uk-UA"/>
              </w:rPr>
            </w:pPr>
            <w:r>
              <w:rPr>
                <w:lang w:val="uk-UA"/>
              </w:rPr>
              <w:t>з</w:t>
            </w:r>
            <w:r w:rsidR="00143106" w:rsidRPr="00143106">
              <w:rPr>
                <w:lang w:val="uk-UA"/>
              </w:rPr>
              <w:t>абезпечує підготовку за дорученням керівництва Комітету інформаційно-довідкових матеріалів для засобів масової інформації з питань, що стосуються діяльності Комітету</w:t>
            </w:r>
            <w:r w:rsidR="004E0878">
              <w:rPr>
                <w:lang w:val="uk-UA"/>
              </w:rPr>
              <w:t>;</w:t>
            </w:r>
          </w:p>
          <w:p w:rsidR="00143106" w:rsidRPr="00143106" w:rsidRDefault="000344B4" w:rsidP="00895A50">
            <w:pPr>
              <w:pStyle w:val="rvps2"/>
              <w:shd w:val="clear" w:color="auto" w:fill="FFFFFF"/>
              <w:spacing w:before="60" w:beforeAutospacing="0" w:after="0" w:afterAutospacing="0"/>
              <w:ind w:firstLine="181"/>
              <w:jc w:val="both"/>
              <w:rPr>
                <w:lang w:val="uk-UA"/>
              </w:rPr>
            </w:pPr>
            <w:r>
              <w:rPr>
                <w:lang w:val="uk-UA"/>
              </w:rPr>
              <w:lastRenderedPageBreak/>
              <w:t>з</w:t>
            </w:r>
            <w:r w:rsidR="00143106" w:rsidRPr="00143106">
              <w:rPr>
                <w:lang w:val="uk-UA"/>
              </w:rPr>
              <w:t xml:space="preserve">абезпечує опрацювання та підготовку пропозицій і висновків Комітету до </w:t>
            </w:r>
            <w:proofErr w:type="spellStart"/>
            <w:r w:rsidR="00143106" w:rsidRPr="00143106">
              <w:rPr>
                <w:lang w:val="uk-UA"/>
              </w:rPr>
              <w:t>про</w:t>
            </w:r>
            <w:r w:rsidR="00BD6FF8">
              <w:rPr>
                <w:lang w:val="uk-UA"/>
              </w:rPr>
              <w:t>є</w:t>
            </w:r>
            <w:r w:rsidR="00143106" w:rsidRPr="00143106">
              <w:rPr>
                <w:lang w:val="uk-UA"/>
              </w:rPr>
              <w:t>ктів</w:t>
            </w:r>
            <w:proofErr w:type="spellEnd"/>
            <w:r w:rsidR="00143106" w:rsidRPr="00143106">
              <w:rPr>
                <w:lang w:val="uk-UA"/>
              </w:rPr>
              <w:t xml:space="preserve"> законодавчих актів з питань, що належать до предмет</w:t>
            </w:r>
            <w:r w:rsidR="00143106">
              <w:rPr>
                <w:lang w:val="uk-UA"/>
              </w:rPr>
              <w:t>а</w:t>
            </w:r>
            <w:r w:rsidR="004E0878">
              <w:rPr>
                <w:lang w:val="uk-UA"/>
              </w:rPr>
              <w:t xml:space="preserve"> відання Комітету;</w:t>
            </w:r>
          </w:p>
          <w:p w:rsidR="00143106" w:rsidRPr="00143106" w:rsidRDefault="000344B4" w:rsidP="00895A50">
            <w:pPr>
              <w:pStyle w:val="rvps2"/>
              <w:shd w:val="clear" w:color="auto" w:fill="FFFFFF"/>
              <w:spacing w:before="60" w:beforeAutospacing="0" w:after="0" w:afterAutospacing="0"/>
              <w:ind w:firstLine="181"/>
              <w:jc w:val="both"/>
              <w:rPr>
                <w:lang w:val="uk-UA"/>
              </w:rPr>
            </w:pPr>
            <w:r>
              <w:rPr>
                <w:lang w:val="uk-UA"/>
              </w:rPr>
              <w:t>в</w:t>
            </w:r>
            <w:r w:rsidR="00143106" w:rsidRPr="00143106">
              <w:rPr>
                <w:lang w:val="uk-UA"/>
              </w:rPr>
              <w:t>ивчає і узагальнює практику застосування законодавства з питань що належать до предмет</w:t>
            </w:r>
            <w:r w:rsidR="00143106">
              <w:rPr>
                <w:lang w:val="uk-UA"/>
              </w:rPr>
              <w:t>а</w:t>
            </w:r>
            <w:r w:rsidR="00143106" w:rsidRPr="00143106">
              <w:rPr>
                <w:lang w:val="uk-UA"/>
              </w:rPr>
              <w:t xml:space="preserve"> відання Комітету, готує відповідні інформаційно-аналітичні довідки для керівництва Комітету</w:t>
            </w:r>
            <w:r w:rsidR="004E0878">
              <w:rPr>
                <w:lang w:val="uk-UA"/>
              </w:rPr>
              <w:t>;</w:t>
            </w:r>
          </w:p>
          <w:p w:rsidR="000344B4" w:rsidRPr="00260231" w:rsidRDefault="000344B4" w:rsidP="002A753D">
            <w:pPr>
              <w:shd w:val="clear" w:color="auto" w:fill="FFFFFF"/>
              <w:spacing w:before="60" w:after="0" w:line="240" w:lineRule="auto"/>
              <w:ind w:firstLine="181"/>
              <w:jc w:val="both"/>
              <w:rPr>
                <w:rFonts w:ascii="Times New Roman" w:hAnsi="Times New Roman"/>
                <w:sz w:val="24"/>
                <w:szCs w:val="24"/>
              </w:rPr>
            </w:pPr>
            <w:r>
              <w:rPr>
                <w:rFonts w:ascii="Times New Roman" w:hAnsi="Times New Roman"/>
                <w:sz w:val="24"/>
                <w:szCs w:val="24"/>
              </w:rPr>
              <w:t>у</w:t>
            </w:r>
            <w:r w:rsidR="00143106" w:rsidRPr="00143106">
              <w:rPr>
                <w:rFonts w:ascii="Times New Roman" w:hAnsi="Times New Roman"/>
                <w:sz w:val="24"/>
                <w:szCs w:val="24"/>
              </w:rPr>
              <w:t>загальнює пропозиції щодо розвитку і удосконалення застосування законодавства з питань, що належа</w:t>
            </w:r>
            <w:r>
              <w:rPr>
                <w:rFonts w:ascii="Times New Roman" w:hAnsi="Times New Roman"/>
                <w:sz w:val="24"/>
                <w:szCs w:val="24"/>
              </w:rPr>
              <w:t>ть до предмет</w:t>
            </w:r>
            <w:r w:rsidR="00BD6FF8">
              <w:rPr>
                <w:rFonts w:ascii="Times New Roman" w:hAnsi="Times New Roman"/>
                <w:sz w:val="24"/>
                <w:szCs w:val="24"/>
              </w:rPr>
              <w:t xml:space="preserve">а </w:t>
            </w:r>
            <w:r>
              <w:rPr>
                <w:rFonts w:ascii="Times New Roman" w:hAnsi="Times New Roman"/>
                <w:sz w:val="24"/>
                <w:szCs w:val="24"/>
              </w:rPr>
              <w:t>відання Комітету</w:t>
            </w:r>
          </w:p>
        </w:tc>
      </w:tr>
      <w:tr w:rsidR="00E969BC" w:rsidRPr="00E969BC" w:rsidTr="00005EB7">
        <w:trPr>
          <w:trHeight w:val="2426"/>
        </w:trPr>
        <w:tc>
          <w:tcPr>
            <w:tcW w:w="2830" w:type="dxa"/>
            <w:gridSpan w:val="2"/>
            <w:shd w:val="clear" w:color="auto" w:fill="auto"/>
          </w:tcPr>
          <w:p w:rsidR="005961B1" w:rsidRPr="00CB48A9" w:rsidRDefault="005961B1" w:rsidP="008314B5">
            <w:pPr>
              <w:tabs>
                <w:tab w:val="left" w:pos="317"/>
              </w:tabs>
              <w:rPr>
                <w:rFonts w:ascii="Times New Roman" w:hAnsi="Times New Roman"/>
                <w:sz w:val="24"/>
                <w:szCs w:val="24"/>
              </w:rPr>
            </w:pPr>
            <w:r w:rsidRPr="00CB48A9">
              <w:rPr>
                <w:rFonts w:ascii="Times New Roman" w:hAnsi="Times New Roman"/>
                <w:sz w:val="24"/>
                <w:szCs w:val="24"/>
              </w:rPr>
              <w:lastRenderedPageBreak/>
              <w:t>Умови оплати праці</w:t>
            </w:r>
          </w:p>
        </w:tc>
        <w:tc>
          <w:tcPr>
            <w:tcW w:w="6521" w:type="dxa"/>
            <w:shd w:val="clear" w:color="auto" w:fill="auto"/>
          </w:tcPr>
          <w:p w:rsidR="005961B1" w:rsidRPr="00CB48A9" w:rsidRDefault="005632CF" w:rsidP="00555536">
            <w:pPr>
              <w:tabs>
                <w:tab w:val="left" w:pos="415"/>
              </w:tabs>
              <w:ind w:left="34"/>
              <w:rPr>
                <w:rFonts w:ascii="Times New Roman" w:hAnsi="Times New Roman"/>
                <w:sz w:val="24"/>
                <w:szCs w:val="24"/>
              </w:rPr>
            </w:pPr>
            <w:r w:rsidRPr="00CB48A9">
              <w:rPr>
                <w:rFonts w:ascii="Times New Roman" w:hAnsi="Times New Roman"/>
                <w:sz w:val="24"/>
                <w:szCs w:val="24"/>
              </w:rPr>
              <w:t>посадовий оклад –</w:t>
            </w:r>
            <w:r w:rsidR="00E07C2D" w:rsidRPr="00CB48A9">
              <w:rPr>
                <w:rFonts w:ascii="Times New Roman" w:eastAsia="Times New Roman" w:hAnsi="Times New Roman"/>
                <w:sz w:val="24"/>
                <w:szCs w:val="28"/>
                <w:lang w:val="ru-RU" w:eastAsia="ru-RU"/>
              </w:rPr>
              <w:t xml:space="preserve"> </w:t>
            </w:r>
            <w:r w:rsidR="00C30AB2" w:rsidRPr="00CB48A9">
              <w:rPr>
                <w:rFonts w:ascii="Times New Roman" w:eastAsia="Times New Roman" w:hAnsi="Times New Roman"/>
                <w:color w:val="000000"/>
                <w:sz w:val="24"/>
                <w:szCs w:val="24"/>
                <w:lang w:eastAsia="uk-UA"/>
              </w:rPr>
              <w:t>2</w:t>
            </w:r>
            <w:r w:rsidR="00375D6F" w:rsidRPr="00CB48A9">
              <w:rPr>
                <w:rFonts w:ascii="Times New Roman" w:eastAsia="Times New Roman" w:hAnsi="Times New Roman"/>
                <w:color w:val="000000"/>
                <w:sz w:val="24"/>
                <w:szCs w:val="24"/>
                <w:lang w:eastAsia="uk-UA"/>
              </w:rPr>
              <w:t>4</w:t>
            </w:r>
            <w:r w:rsidR="00260231" w:rsidRPr="00CB48A9">
              <w:rPr>
                <w:rFonts w:ascii="Times New Roman" w:eastAsia="Times New Roman" w:hAnsi="Times New Roman"/>
                <w:color w:val="000000"/>
                <w:sz w:val="24"/>
                <w:szCs w:val="24"/>
                <w:lang w:eastAsia="uk-UA"/>
              </w:rPr>
              <w:t> </w:t>
            </w:r>
            <w:r w:rsidR="00375D6F" w:rsidRPr="00CB48A9">
              <w:rPr>
                <w:rFonts w:ascii="Times New Roman" w:eastAsia="Times New Roman" w:hAnsi="Times New Roman"/>
                <w:color w:val="000000"/>
                <w:sz w:val="24"/>
                <w:szCs w:val="24"/>
                <w:lang w:eastAsia="uk-UA"/>
              </w:rPr>
              <w:t>070</w:t>
            </w:r>
            <w:r w:rsidR="00C30AB2" w:rsidRPr="00CB48A9">
              <w:rPr>
                <w:rFonts w:ascii="Times New Roman" w:eastAsia="Times New Roman" w:hAnsi="Times New Roman"/>
                <w:color w:val="000000"/>
                <w:sz w:val="24"/>
                <w:szCs w:val="24"/>
                <w:lang w:eastAsia="uk-UA"/>
              </w:rPr>
              <w:t xml:space="preserve"> </w:t>
            </w:r>
            <w:r w:rsidR="005961B1" w:rsidRPr="00CB48A9">
              <w:rPr>
                <w:rFonts w:ascii="Times New Roman" w:hAnsi="Times New Roman"/>
                <w:sz w:val="24"/>
                <w:szCs w:val="24"/>
              </w:rPr>
              <w:t>гривень;</w:t>
            </w:r>
          </w:p>
          <w:p w:rsidR="005961B1" w:rsidRPr="00CB48A9" w:rsidRDefault="005961B1" w:rsidP="00555536">
            <w:pPr>
              <w:tabs>
                <w:tab w:val="left" w:pos="415"/>
              </w:tabs>
              <w:ind w:left="34"/>
              <w:jc w:val="both"/>
              <w:rPr>
                <w:rFonts w:ascii="Times New Roman" w:hAnsi="Times New Roman"/>
                <w:sz w:val="24"/>
                <w:szCs w:val="24"/>
              </w:rPr>
            </w:pPr>
            <w:r w:rsidRPr="00CB48A9">
              <w:rPr>
                <w:rFonts w:ascii="Times New Roman" w:hAnsi="Times New Roman"/>
                <w:sz w:val="24"/>
                <w:szCs w:val="24"/>
              </w:rPr>
              <w:t>надбавк</w:t>
            </w:r>
            <w:r w:rsidR="007C7BAF" w:rsidRPr="00CB48A9">
              <w:rPr>
                <w:rFonts w:ascii="Times New Roman" w:hAnsi="Times New Roman"/>
                <w:sz w:val="24"/>
                <w:szCs w:val="24"/>
              </w:rPr>
              <w:t xml:space="preserve">а до посадового окладу за ранг </w:t>
            </w:r>
            <w:r w:rsidRPr="00CB48A9">
              <w:rPr>
                <w:rFonts w:ascii="Times New Roman" w:hAnsi="Times New Roman"/>
                <w:sz w:val="24"/>
                <w:szCs w:val="24"/>
              </w:rPr>
              <w:t>відповідно до постанови Кабінету М</w:t>
            </w:r>
            <w:r w:rsidR="007C7BAF" w:rsidRPr="00CB48A9">
              <w:rPr>
                <w:rFonts w:ascii="Times New Roman" w:hAnsi="Times New Roman"/>
                <w:sz w:val="24"/>
                <w:szCs w:val="24"/>
              </w:rPr>
              <w:t xml:space="preserve">іністрів України від 18 січня </w:t>
            </w:r>
            <w:r w:rsidRPr="00CB48A9">
              <w:rPr>
                <w:rFonts w:ascii="Times New Roman" w:hAnsi="Times New Roman"/>
                <w:sz w:val="24"/>
                <w:szCs w:val="24"/>
              </w:rPr>
              <w:t xml:space="preserve">2017 р.     № 15 </w:t>
            </w:r>
            <w:r w:rsidR="00C4662A" w:rsidRPr="00CB48A9">
              <w:rPr>
                <w:rFonts w:ascii="Times New Roman" w:hAnsi="Times New Roman"/>
                <w:sz w:val="24"/>
                <w:szCs w:val="24"/>
              </w:rPr>
              <w:t>"</w:t>
            </w:r>
            <w:r w:rsidRPr="00CB48A9">
              <w:rPr>
                <w:rFonts w:ascii="Times New Roman" w:hAnsi="Times New Roman"/>
                <w:sz w:val="24"/>
                <w:szCs w:val="24"/>
              </w:rPr>
              <w:t>Питання оплати праці працівників державних органів</w:t>
            </w:r>
            <w:r w:rsidR="00C4662A" w:rsidRPr="00CB48A9">
              <w:rPr>
                <w:rFonts w:ascii="Times New Roman" w:hAnsi="Times New Roman"/>
                <w:sz w:val="24"/>
                <w:szCs w:val="24"/>
              </w:rPr>
              <w:t>"</w:t>
            </w:r>
            <w:r w:rsidRPr="00CB48A9">
              <w:rPr>
                <w:rFonts w:ascii="Times New Roman" w:hAnsi="Times New Roman"/>
                <w:sz w:val="24"/>
                <w:szCs w:val="24"/>
              </w:rPr>
              <w:t xml:space="preserve"> (зі змінами);</w:t>
            </w:r>
          </w:p>
          <w:p w:rsidR="005961B1" w:rsidRPr="00CB48A9" w:rsidRDefault="005961B1" w:rsidP="005632CF">
            <w:pPr>
              <w:tabs>
                <w:tab w:val="left" w:pos="433"/>
                <w:tab w:val="left" w:pos="556"/>
              </w:tabs>
              <w:ind w:left="34"/>
              <w:jc w:val="both"/>
              <w:rPr>
                <w:rFonts w:ascii="Times New Roman" w:hAnsi="Times New Roman"/>
                <w:sz w:val="24"/>
                <w:szCs w:val="24"/>
              </w:rPr>
            </w:pPr>
            <w:r w:rsidRPr="00CB48A9">
              <w:rPr>
                <w:rFonts w:ascii="Times New Roman" w:hAnsi="Times New Roman"/>
                <w:sz w:val="24"/>
                <w:szCs w:val="24"/>
              </w:rPr>
              <w:t>надбавки, доплати</w:t>
            </w:r>
            <w:r w:rsidR="00555536" w:rsidRPr="00CB48A9">
              <w:rPr>
                <w:rFonts w:ascii="Times New Roman" w:hAnsi="Times New Roman"/>
                <w:sz w:val="24"/>
                <w:szCs w:val="24"/>
                <w:lang w:val="ru-RU"/>
              </w:rPr>
              <w:t>,</w:t>
            </w:r>
            <w:r w:rsidRPr="00CB48A9">
              <w:rPr>
                <w:rFonts w:ascii="Times New Roman" w:hAnsi="Times New Roman"/>
                <w:sz w:val="24"/>
                <w:szCs w:val="24"/>
              </w:rPr>
              <w:t xml:space="preserve"> премії</w:t>
            </w:r>
            <w:r w:rsidR="007C449E" w:rsidRPr="00CB48A9">
              <w:rPr>
                <w:rFonts w:ascii="Times New Roman" w:hAnsi="Times New Roman"/>
                <w:sz w:val="24"/>
                <w:szCs w:val="24"/>
              </w:rPr>
              <w:t xml:space="preserve"> та компенсації</w:t>
            </w:r>
            <w:r w:rsidRPr="00CB48A9">
              <w:rPr>
                <w:rFonts w:ascii="Times New Roman" w:hAnsi="Times New Roman"/>
                <w:sz w:val="24"/>
                <w:szCs w:val="24"/>
              </w:rPr>
              <w:t xml:space="preserve">  відповідно до </w:t>
            </w:r>
            <w:r w:rsidR="005A6E99" w:rsidRPr="00CB48A9">
              <w:rPr>
                <w:rFonts w:ascii="Times New Roman" w:hAnsi="Times New Roman"/>
                <w:sz w:val="24"/>
                <w:szCs w:val="24"/>
              </w:rPr>
              <w:t xml:space="preserve">  </w:t>
            </w:r>
            <w:r w:rsidRPr="00CB48A9">
              <w:rPr>
                <w:rFonts w:ascii="Times New Roman" w:hAnsi="Times New Roman"/>
                <w:sz w:val="24"/>
                <w:szCs w:val="24"/>
              </w:rPr>
              <w:t xml:space="preserve">статті 52 Закону України </w:t>
            </w:r>
            <w:r w:rsidR="00C4662A" w:rsidRPr="00CB48A9">
              <w:rPr>
                <w:rFonts w:ascii="Times New Roman" w:hAnsi="Times New Roman"/>
                <w:sz w:val="24"/>
                <w:szCs w:val="24"/>
              </w:rPr>
              <w:t>"</w:t>
            </w:r>
            <w:r w:rsidRPr="00CB48A9">
              <w:rPr>
                <w:rFonts w:ascii="Times New Roman" w:hAnsi="Times New Roman"/>
                <w:sz w:val="24"/>
                <w:szCs w:val="24"/>
              </w:rPr>
              <w:t>Про державну службу</w:t>
            </w:r>
            <w:r w:rsidR="00C4662A" w:rsidRPr="00CB48A9">
              <w:rPr>
                <w:rFonts w:ascii="Times New Roman" w:hAnsi="Times New Roman"/>
                <w:sz w:val="24"/>
                <w:szCs w:val="24"/>
              </w:rPr>
              <w:t>"</w:t>
            </w:r>
          </w:p>
        </w:tc>
      </w:tr>
      <w:tr w:rsidR="00E969BC" w:rsidRPr="00E969BC" w:rsidTr="000344B4">
        <w:trPr>
          <w:trHeight w:val="1378"/>
        </w:trPr>
        <w:tc>
          <w:tcPr>
            <w:tcW w:w="2830" w:type="dxa"/>
            <w:gridSpan w:val="2"/>
            <w:shd w:val="clear" w:color="auto" w:fill="auto"/>
          </w:tcPr>
          <w:p w:rsidR="005961B1" w:rsidRPr="00E969BC" w:rsidRDefault="00217CA6" w:rsidP="008314B5">
            <w:pPr>
              <w:pStyle w:val="a3"/>
              <w:tabs>
                <w:tab w:val="left" w:pos="317"/>
              </w:tabs>
              <w:ind w:left="0"/>
              <w:rPr>
                <w:szCs w:val="28"/>
                <w:lang w:val="uk-UA"/>
              </w:rPr>
            </w:pPr>
            <w:r w:rsidRPr="00E969BC">
              <w:rPr>
                <w:szCs w:val="28"/>
                <w:lang w:val="uk-UA"/>
              </w:rPr>
              <w:t>Інформація про строко</w:t>
            </w:r>
            <w:r w:rsidR="005961B1" w:rsidRPr="00E969BC">
              <w:rPr>
                <w:szCs w:val="28"/>
                <w:lang w:val="uk-UA"/>
              </w:rPr>
              <w:t xml:space="preserve">вість чи безстроковість призначення на посаду </w:t>
            </w:r>
          </w:p>
        </w:tc>
        <w:tc>
          <w:tcPr>
            <w:tcW w:w="6521" w:type="dxa"/>
            <w:shd w:val="clear" w:color="auto" w:fill="auto"/>
          </w:tcPr>
          <w:p w:rsidR="00052F2B" w:rsidRPr="00052F2B" w:rsidRDefault="00052F2B" w:rsidP="00052F2B">
            <w:pPr>
              <w:spacing w:after="120" w:line="240" w:lineRule="auto"/>
              <w:ind w:right="130"/>
              <w:jc w:val="both"/>
              <w:rPr>
                <w:rFonts w:ascii="Times New Roman" w:hAnsi="Times New Roman"/>
                <w:sz w:val="24"/>
                <w:szCs w:val="24"/>
              </w:rPr>
            </w:pPr>
            <w:r w:rsidRPr="00052F2B">
              <w:rPr>
                <w:rFonts w:ascii="Times New Roman" w:hAnsi="Times New Roman"/>
                <w:sz w:val="24"/>
                <w:szCs w:val="24"/>
              </w:rPr>
              <w:t>Безстроково.</w:t>
            </w:r>
          </w:p>
          <w:p w:rsidR="005961B1" w:rsidRPr="00E969BC" w:rsidRDefault="00052F2B" w:rsidP="00052F2B">
            <w:pPr>
              <w:spacing w:after="0" w:line="240" w:lineRule="auto"/>
              <w:rPr>
                <w:rFonts w:ascii="Times New Roman" w:hAnsi="Times New Roman"/>
                <w:sz w:val="24"/>
                <w:szCs w:val="24"/>
              </w:rPr>
            </w:pPr>
            <w:r w:rsidRPr="00052F2B">
              <w:rPr>
                <w:rFonts w:ascii="Times New Roman" w:hAnsi="Times New Roman"/>
                <w:sz w:val="24"/>
                <w:szCs w:val="24"/>
              </w:rPr>
              <w:t>Строк призначення особи, яка досягла 65-річного вік</w:t>
            </w:r>
            <w:r>
              <w:rPr>
                <w:rFonts w:ascii="Times New Roman" w:hAnsi="Times New Roman"/>
                <w:sz w:val="24"/>
                <w:szCs w:val="24"/>
              </w:rPr>
              <w:t xml:space="preserve">у, становить один рік з правом </w:t>
            </w:r>
            <w:r w:rsidRPr="00052F2B">
              <w:rPr>
                <w:rFonts w:ascii="Times New Roman" w:hAnsi="Times New Roman"/>
                <w:sz w:val="24"/>
                <w:szCs w:val="24"/>
              </w:rPr>
              <w:t>повторного призначення без обов’язкового проведення конкурсу щороку</w:t>
            </w:r>
          </w:p>
        </w:tc>
      </w:tr>
      <w:tr w:rsidR="00E969BC" w:rsidRPr="006635EF" w:rsidTr="002A753D">
        <w:trPr>
          <w:trHeight w:val="2557"/>
        </w:trPr>
        <w:tc>
          <w:tcPr>
            <w:tcW w:w="2830" w:type="dxa"/>
            <w:gridSpan w:val="2"/>
            <w:shd w:val="clear" w:color="auto" w:fill="auto"/>
          </w:tcPr>
          <w:p w:rsidR="00B9099E" w:rsidRPr="006635EF" w:rsidRDefault="00B9099E" w:rsidP="008314B5">
            <w:pPr>
              <w:pStyle w:val="a3"/>
              <w:tabs>
                <w:tab w:val="left" w:pos="317"/>
              </w:tabs>
              <w:ind w:left="0"/>
              <w:rPr>
                <w:szCs w:val="28"/>
                <w:lang w:val="uk-UA"/>
              </w:rPr>
            </w:pPr>
            <w:r w:rsidRPr="006635EF">
              <w:rPr>
                <w:lang w:val="uk-UA"/>
              </w:rPr>
              <w:t>Перелік інформації, необхідної для участі в конкурсі, та строк її подання</w:t>
            </w:r>
          </w:p>
        </w:tc>
        <w:tc>
          <w:tcPr>
            <w:tcW w:w="6521" w:type="dxa"/>
            <w:shd w:val="clear" w:color="auto" w:fill="auto"/>
          </w:tcPr>
          <w:p w:rsidR="00B9099E" w:rsidRPr="00CB48A9" w:rsidRDefault="00B9099E" w:rsidP="00060CCB">
            <w:pPr>
              <w:pStyle w:val="a9"/>
              <w:numPr>
                <w:ilvl w:val="1"/>
                <w:numId w:val="1"/>
              </w:numPr>
              <w:tabs>
                <w:tab w:val="left" w:pos="315"/>
              </w:tabs>
              <w:spacing w:before="0"/>
              <w:ind w:left="34" w:right="33" w:hanging="3"/>
              <w:jc w:val="both"/>
              <w:rPr>
                <w:rFonts w:ascii="Times New Roman" w:hAnsi="Times New Roman"/>
                <w:sz w:val="24"/>
                <w:szCs w:val="24"/>
              </w:rPr>
            </w:pPr>
            <w:r w:rsidRPr="00CB48A9">
              <w:rPr>
                <w:rFonts w:ascii="Times New Roman" w:hAnsi="Times New Roman"/>
                <w:sz w:val="24"/>
                <w:szCs w:val="24"/>
              </w:rPr>
              <w:t>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w:t>
            </w:r>
            <w:r w:rsidR="001654D3" w:rsidRPr="00CB48A9">
              <w:rPr>
                <w:rFonts w:ascii="Times New Roman" w:hAnsi="Times New Roman"/>
                <w:sz w:val="24"/>
                <w:szCs w:val="24"/>
              </w:rPr>
              <w:t>із</w:t>
            </w:r>
            <w:r w:rsidRPr="00CB48A9">
              <w:rPr>
                <w:rFonts w:ascii="Times New Roman" w:hAnsi="Times New Roman"/>
                <w:sz w:val="24"/>
                <w:szCs w:val="24"/>
              </w:rPr>
              <w:t xml:space="preserve"> змінами)</w:t>
            </w:r>
            <w:r w:rsidR="00DC540C" w:rsidRPr="00CB48A9">
              <w:rPr>
                <w:rFonts w:ascii="Times New Roman" w:hAnsi="Times New Roman"/>
                <w:sz w:val="24"/>
                <w:szCs w:val="24"/>
              </w:rPr>
              <w:t xml:space="preserve"> (далі – Порядок)</w:t>
            </w:r>
            <w:r w:rsidRPr="00CB48A9">
              <w:rPr>
                <w:rFonts w:ascii="Times New Roman" w:hAnsi="Times New Roman"/>
                <w:sz w:val="24"/>
                <w:szCs w:val="24"/>
              </w:rPr>
              <w:t>;</w:t>
            </w:r>
          </w:p>
          <w:p w:rsidR="00B9099E" w:rsidRPr="00CB48A9" w:rsidRDefault="00B9099E" w:rsidP="00EF24D4">
            <w:pPr>
              <w:pStyle w:val="a9"/>
              <w:numPr>
                <w:ilvl w:val="1"/>
                <w:numId w:val="1"/>
              </w:numPr>
              <w:tabs>
                <w:tab w:val="left" w:pos="315"/>
              </w:tabs>
              <w:ind w:left="34" w:hanging="3"/>
              <w:jc w:val="both"/>
              <w:rPr>
                <w:rFonts w:ascii="Times New Roman" w:hAnsi="Times New Roman"/>
                <w:sz w:val="24"/>
                <w:szCs w:val="24"/>
              </w:rPr>
            </w:pPr>
            <w:r w:rsidRPr="00CB48A9">
              <w:rPr>
                <w:rFonts w:ascii="Times New Roman" w:hAnsi="Times New Roman"/>
                <w:sz w:val="24"/>
                <w:szCs w:val="24"/>
              </w:rPr>
              <w:t>резюме за формою згідно з додатком 2</w:t>
            </w:r>
            <w:r w:rsidRPr="00CB48A9">
              <w:rPr>
                <w:rFonts w:ascii="Times New Roman" w:hAnsi="Times New Roman"/>
                <w:sz w:val="24"/>
                <w:szCs w:val="24"/>
                <w:vertAlign w:val="superscript"/>
              </w:rPr>
              <w:t>1</w:t>
            </w:r>
            <w:r w:rsidRPr="00CB48A9">
              <w:rPr>
                <w:rFonts w:ascii="Times New Roman" w:hAnsi="Times New Roman"/>
                <w:sz w:val="24"/>
                <w:szCs w:val="24"/>
              </w:rPr>
              <w:t xml:space="preserve"> до Порядку, в якому обов’язково зазначається така інформація:</w:t>
            </w:r>
          </w:p>
          <w:p w:rsidR="00B9099E" w:rsidRPr="00CB48A9" w:rsidRDefault="00B9099E" w:rsidP="00EF24D4">
            <w:pPr>
              <w:pStyle w:val="a9"/>
              <w:tabs>
                <w:tab w:val="left" w:pos="315"/>
              </w:tabs>
              <w:spacing w:before="60"/>
              <w:ind w:left="34" w:hanging="3"/>
              <w:jc w:val="both"/>
              <w:rPr>
                <w:rFonts w:ascii="Times New Roman" w:hAnsi="Times New Roman"/>
                <w:sz w:val="24"/>
                <w:szCs w:val="24"/>
              </w:rPr>
            </w:pPr>
            <w:r w:rsidRPr="00CB48A9">
              <w:rPr>
                <w:rFonts w:ascii="Times New Roman" w:hAnsi="Times New Roman"/>
                <w:sz w:val="24"/>
                <w:szCs w:val="24"/>
              </w:rPr>
              <w:t>прізвище, ім’я, по батькові кандидата;</w:t>
            </w:r>
          </w:p>
          <w:p w:rsidR="00417932" w:rsidRPr="00CB48A9" w:rsidRDefault="00417932" w:rsidP="00EF24D4">
            <w:pPr>
              <w:pStyle w:val="a9"/>
              <w:tabs>
                <w:tab w:val="left" w:pos="315"/>
              </w:tabs>
              <w:spacing w:before="60" w:line="254" w:lineRule="auto"/>
              <w:ind w:left="34" w:hanging="3"/>
              <w:jc w:val="both"/>
              <w:rPr>
                <w:rFonts w:ascii="Times New Roman" w:hAnsi="Times New Roman"/>
                <w:sz w:val="24"/>
                <w:szCs w:val="24"/>
              </w:rPr>
            </w:pPr>
            <w:r w:rsidRPr="00CB48A9">
              <w:rPr>
                <w:rFonts w:ascii="Times New Roman" w:hAnsi="Times New Roman"/>
                <w:sz w:val="24"/>
                <w:szCs w:val="24"/>
              </w:rPr>
              <w:t>число, місяць, рік народження;</w:t>
            </w:r>
          </w:p>
          <w:p w:rsidR="00485846" w:rsidRPr="00CB48A9" w:rsidRDefault="00485846" w:rsidP="00EF24D4">
            <w:pPr>
              <w:pStyle w:val="a9"/>
              <w:tabs>
                <w:tab w:val="left" w:pos="315"/>
              </w:tabs>
              <w:spacing w:before="60"/>
              <w:ind w:left="34" w:hanging="3"/>
              <w:jc w:val="both"/>
              <w:rPr>
                <w:rFonts w:ascii="Times New Roman" w:hAnsi="Times New Roman"/>
                <w:sz w:val="24"/>
                <w:szCs w:val="24"/>
              </w:rPr>
            </w:pPr>
            <w:r w:rsidRPr="00CB48A9">
              <w:rPr>
                <w:rFonts w:ascii="Times New Roman" w:hAnsi="Times New Roman"/>
                <w:sz w:val="24"/>
                <w:szCs w:val="24"/>
              </w:rPr>
              <w:t xml:space="preserve">реквізити документа, що посвідчує особу та підтверджує громадянство України; </w:t>
            </w:r>
          </w:p>
          <w:p w:rsidR="00B9099E" w:rsidRPr="00CB48A9" w:rsidRDefault="00B9099E" w:rsidP="00EF24D4">
            <w:pPr>
              <w:pStyle w:val="a9"/>
              <w:tabs>
                <w:tab w:val="left" w:pos="315"/>
              </w:tabs>
              <w:spacing w:before="60"/>
              <w:ind w:left="34" w:hanging="3"/>
              <w:jc w:val="both"/>
              <w:rPr>
                <w:rFonts w:ascii="Times New Roman" w:hAnsi="Times New Roman"/>
                <w:sz w:val="24"/>
                <w:szCs w:val="24"/>
              </w:rPr>
            </w:pPr>
            <w:r w:rsidRPr="00CB48A9">
              <w:rPr>
                <w:rFonts w:ascii="Times New Roman" w:hAnsi="Times New Roman"/>
                <w:sz w:val="24"/>
                <w:szCs w:val="24"/>
              </w:rPr>
              <w:t>підтвердження наявності відповідного ступеня вищої освіти;</w:t>
            </w:r>
          </w:p>
          <w:p w:rsidR="00B9099E" w:rsidRPr="00CB48A9" w:rsidRDefault="00B9099E" w:rsidP="00EF24D4">
            <w:pPr>
              <w:pStyle w:val="a9"/>
              <w:tabs>
                <w:tab w:val="left" w:pos="315"/>
              </w:tabs>
              <w:spacing w:before="60"/>
              <w:ind w:left="34" w:hanging="3"/>
              <w:jc w:val="both"/>
              <w:rPr>
                <w:rFonts w:ascii="Times New Roman" w:hAnsi="Times New Roman"/>
                <w:sz w:val="24"/>
                <w:szCs w:val="24"/>
              </w:rPr>
            </w:pPr>
            <w:r w:rsidRPr="00CB48A9">
              <w:rPr>
                <w:rFonts w:ascii="Times New Roman" w:hAnsi="Times New Roman"/>
                <w:sz w:val="24"/>
                <w:szCs w:val="24"/>
              </w:rPr>
              <w:t>відомості про стаж роботи, стаж державної служби (за наявності), досвід роботи на відповідних посадах</w:t>
            </w:r>
            <w:r w:rsidR="007C449E" w:rsidRPr="00CB48A9">
              <w:rPr>
                <w:rFonts w:ascii="Times New Roman" w:hAnsi="Times New Roman"/>
                <w:sz w:val="24"/>
                <w:szCs w:val="24"/>
              </w:rPr>
              <w:t xml:space="preserve"> у відповідній сфері, визначеній в умовах конкурсу</w:t>
            </w:r>
            <w:r w:rsidR="00522073" w:rsidRPr="00CB48A9">
              <w:rPr>
                <w:rFonts w:ascii="Times New Roman" w:hAnsi="Times New Roman"/>
                <w:sz w:val="24"/>
                <w:szCs w:val="24"/>
              </w:rPr>
              <w:t>, та на керівних посадах (</w:t>
            </w:r>
            <w:r w:rsidR="007C2FAE" w:rsidRPr="00CB48A9">
              <w:rPr>
                <w:rFonts w:ascii="Times New Roman" w:hAnsi="Times New Roman"/>
                <w:sz w:val="24"/>
                <w:szCs w:val="24"/>
              </w:rPr>
              <w:t>за наявності відповідних вимог)</w:t>
            </w:r>
            <w:r w:rsidRPr="00CB48A9">
              <w:rPr>
                <w:rFonts w:ascii="Times New Roman" w:hAnsi="Times New Roman"/>
                <w:sz w:val="24"/>
                <w:szCs w:val="24"/>
              </w:rPr>
              <w:t>;</w:t>
            </w:r>
          </w:p>
          <w:p w:rsidR="00B9099E" w:rsidRPr="00CB48A9" w:rsidRDefault="00B9099E" w:rsidP="00EF24D4">
            <w:pPr>
              <w:pStyle w:val="a9"/>
              <w:numPr>
                <w:ilvl w:val="1"/>
                <w:numId w:val="1"/>
              </w:numPr>
              <w:tabs>
                <w:tab w:val="left" w:pos="315"/>
              </w:tabs>
              <w:ind w:left="34" w:hanging="3"/>
              <w:jc w:val="both"/>
              <w:rPr>
                <w:rFonts w:ascii="Times New Roman" w:hAnsi="Times New Roman"/>
                <w:sz w:val="24"/>
                <w:szCs w:val="24"/>
              </w:rPr>
            </w:pPr>
            <w:r w:rsidRPr="00CB48A9">
              <w:rPr>
                <w:rFonts w:ascii="Times New Roman" w:hAnsi="Times New Roman"/>
                <w:sz w:val="24"/>
                <w:szCs w:val="24"/>
              </w:rPr>
              <w:t xml:space="preserve">заява, в якій особа повідомляє, що до неї не застосовуються заборони, визначені частиною третьою або четвертою статті 1 Закону України </w:t>
            </w:r>
            <w:r w:rsidR="00C4662A" w:rsidRPr="00CB48A9">
              <w:rPr>
                <w:rFonts w:ascii="Times New Roman" w:hAnsi="Times New Roman"/>
                <w:sz w:val="24"/>
                <w:szCs w:val="24"/>
                <w:lang w:val="ru-RU"/>
              </w:rPr>
              <w:t>"</w:t>
            </w:r>
            <w:r w:rsidRPr="00CB48A9">
              <w:rPr>
                <w:rFonts w:ascii="Times New Roman" w:hAnsi="Times New Roman"/>
                <w:sz w:val="24"/>
                <w:szCs w:val="24"/>
              </w:rPr>
              <w:t>Про очищення влади</w:t>
            </w:r>
            <w:r w:rsidR="00C4662A" w:rsidRPr="00CB48A9">
              <w:rPr>
                <w:rFonts w:ascii="Times New Roman" w:hAnsi="Times New Roman"/>
                <w:sz w:val="24"/>
                <w:szCs w:val="24"/>
                <w:lang w:val="ru-RU"/>
              </w:rPr>
              <w:t>"</w:t>
            </w:r>
            <w:r w:rsidRPr="00CB48A9">
              <w:rPr>
                <w:rFonts w:ascii="Times New Roman" w:hAnsi="Times New Roman"/>
                <w:sz w:val="24"/>
                <w:szCs w:val="24"/>
              </w:rPr>
              <w:t>, та надає згоду на проходження перевірки та на оприлюднення відомостей стосовно неї відповідно до зазначеного Закону.</w:t>
            </w:r>
            <w:r w:rsidR="007C2FAE" w:rsidRPr="00CB48A9">
              <w:rPr>
                <w:rFonts w:ascii="Times New Roman" w:hAnsi="Times New Roman"/>
                <w:sz w:val="24"/>
                <w:szCs w:val="24"/>
              </w:rPr>
              <w:t xml:space="preserve"> Подача додатків до заяви не є обов’язковою</w:t>
            </w:r>
            <w:r w:rsidR="00485846" w:rsidRPr="00CB48A9">
              <w:rPr>
                <w:rFonts w:ascii="Times New Roman" w:hAnsi="Times New Roman"/>
                <w:sz w:val="24"/>
                <w:szCs w:val="24"/>
              </w:rPr>
              <w:t>;</w:t>
            </w:r>
          </w:p>
          <w:p w:rsidR="003B2D20" w:rsidRPr="00CB48A9" w:rsidRDefault="004D07F3" w:rsidP="004D07F3">
            <w:pPr>
              <w:pStyle w:val="a9"/>
              <w:tabs>
                <w:tab w:val="left" w:pos="322"/>
              </w:tabs>
              <w:ind w:firstLine="0"/>
              <w:jc w:val="both"/>
              <w:rPr>
                <w:rFonts w:ascii="Times New Roman" w:hAnsi="Times New Roman"/>
                <w:sz w:val="24"/>
                <w:szCs w:val="24"/>
              </w:rPr>
            </w:pPr>
            <w:r w:rsidRPr="00CB48A9">
              <w:rPr>
                <w:rFonts w:ascii="Times New Roman" w:hAnsi="Times New Roman"/>
                <w:sz w:val="24"/>
                <w:szCs w:val="24"/>
              </w:rPr>
              <w:lastRenderedPageBreak/>
              <w:t>3</w:t>
            </w:r>
            <w:r w:rsidRPr="00CB48A9">
              <w:rPr>
                <w:rFonts w:ascii="Times New Roman" w:hAnsi="Times New Roman"/>
                <w:sz w:val="24"/>
                <w:szCs w:val="24"/>
                <w:vertAlign w:val="superscript"/>
              </w:rPr>
              <w:t>1</w:t>
            </w:r>
            <w:r w:rsidRPr="00CB48A9">
              <w:rPr>
                <w:rFonts w:ascii="Times New Roman" w:hAnsi="Times New Roman"/>
                <w:sz w:val="24"/>
                <w:szCs w:val="24"/>
              </w:rPr>
              <w:t xml:space="preserve">) </w:t>
            </w:r>
            <w:r w:rsidR="00BA07C6" w:rsidRPr="00CB48A9">
              <w:rPr>
                <w:rFonts w:ascii="Times New Roman" w:hAnsi="Times New Roman"/>
                <w:sz w:val="24"/>
                <w:szCs w:val="24"/>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B9099E" w:rsidRPr="00CB48A9" w:rsidRDefault="00B9099E" w:rsidP="00CB48A9">
            <w:pPr>
              <w:tabs>
                <w:tab w:val="left" w:pos="176"/>
                <w:tab w:val="left" w:pos="315"/>
              </w:tabs>
              <w:spacing w:before="120" w:after="0" w:line="240" w:lineRule="auto"/>
              <w:ind w:left="34" w:hanging="3"/>
              <w:jc w:val="both"/>
              <w:rPr>
                <w:rFonts w:ascii="Times New Roman" w:hAnsi="Times New Roman"/>
                <w:sz w:val="24"/>
                <w:szCs w:val="24"/>
              </w:rPr>
            </w:pPr>
            <w:r w:rsidRPr="00CB48A9">
              <w:rPr>
                <w:rFonts w:ascii="Times New Roman" w:eastAsia="Times New Roman" w:hAnsi="Times New Roman"/>
                <w:sz w:val="24"/>
                <w:szCs w:val="28"/>
                <w:lang w:eastAsia="ru-RU"/>
              </w:rPr>
              <w:t xml:space="preserve">Інформація приймається до </w:t>
            </w:r>
            <w:r w:rsidR="008314B5" w:rsidRPr="00CB48A9">
              <w:rPr>
                <w:rFonts w:ascii="Times New Roman" w:eastAsia="Times New Roman" w:hAnsi="Times New Roman"/>
                <w:sz w:val="24"/>
                <w:szCs w:val="28"/>
                <w:lang w:eastAsia="ru-RU"/>
              </w:rPr>
              <w:t>1</w:t>
            </w:r>
            <w:r w:rsidR="00DB33FA" w:rsidRPr="00CB48A9">
              <w:rPr>
                <w:rFonts w:ascii="Times New Roman" w:eastAsia="Times New Roman" w:hAnsi="Times New Roman"/>
                <w:sz w:val="24"/>
                <w:szCs w:val="28"/>
                <w:lang w:eastAsia="ru-RU"/>
              </w:rPr>
              <w:t>8</w:t>
            </w:r>
            <w:r w:rsidR="008314B5" w:rsidRPr="00CB48A9">
              <w:rPr>
                <w:rFonts w:ascii="Times New Roman" w:eastAsia="Times New Roman" w:hAnsi="Times New Roman"/>
                <w:sz w:val="24"/>
                <w:szCs w:val="28"/>
                <w:lang w:eastAsia="ru-RU"/>
              </w:rPr>
              <w:t xml:space="preserve"> год. 00</w:t>
            </w:r>
            <w:r w:rsidRPr="00CB48A9">
              <w:rPr>
                <w:rFonts w:ascii="Times New Roman" w:eastAsia="Times New Roman" w:hAnsi="Times New Roman"/>
                <w:sz w:val="24"/>
                <w:szCs w:val="28"/>
                <w:lang w:eastAsia="ru-RU"/>
              </w:rPr>
              <w:t xml:space="preserve"> </w:t>
            </w:r>
            <w:r w:rsidR="008314B5" w:rsidRPr="00CB48A9">
              <w:rPr>
                <w:rFonts w:ascii="Times New Roman" w:eastAsia="Times New Roman" w:hAnsi="Times New Roman"/>
                <w:sz w:val="24"/>
                <w:szCs w:val="28"/>
                <w:lang w:eastAsia="ru-RU"/>
              </w:rPr>
              <w:t>хв.</w:t>
            </w:r>
            <w:r w:rsidRPr="00CB48A9">
              <w:rPr>
                <w:rFonts w:ascii="Times New Roman" w:eastAsia="Times New Roman" w:hAnsi="Times New Roman"/>
                <w:sz w:val="24"/>
                <w:szCs w:val="28"/>
                <w:lang w:eastAsia="ru-RU"/>
              </w:rPr>
              <w:t xml:space="preserve"> </w:t>
            </w:r>
            <w:r w:rsidR="00CB48A9" w:rsidRPr="00CB48A9">
              <w:rPr>
                <w:rFonts w:ascii="Times New Roman" w:eastAsia="Times New Roman" w:hAnsi="Times New Roman"/>
                <w:sz w:val="24"/>
                <w:szCs w:val="28"/>
                <w:lang w:eastAsia="ru-RU"/>
              </w:rPr>
              <w:t>31</w:t>
            </w:r>
            <w:r w:rsidR="00131754" w:rsidRPr="00CB48A9">
              <w:rPr>
                <w:rFonts w:ascii="Times New Roman" w:eastAsia="Times New Roman" w:hAnsi="Times New Roman"/>
                <w:sz w:val="24"/>
                <w:szCs w:val="28"/>
                <w:lang w:eastAsia="ru-RU"/>
              </w:rPr>
              <w:t xml:space="preserve"> </w:t>
            </w:r>
            <w:r w:rsidR="00CB48A9" w:rsidRPr="00CB48A9">
              <w:rPr>
                <w:rFonts w:ascii="Times New Roman" w:eastAsia="Times New Roman" w:hAnsi="Times New Roman"/>
                <w:sz w:val="24"/>
                <w:szCs w:val="28"/>
                <w:lang w:eastAsia="ru-RU"/>
              </w:rPr>
              <w:t xml:space="preserve">жовтня </w:t>
            </w:r>
            <w:r w:rsidR="008314B5" w:rsidRPr="00CB48A9">
              <w:rPr>
                <w:rFonts w:ascii="Times New Roman" w:eastAsia="Times New Roman" w:hAnsi="Times New Roman"/>
                <w:sz w:val="24"/>
                <w:szCs w:val="28"/>
                <w:lang w:eastAsia="ru-RU"/>
              </w:rPr>
              <w:t>2021</w:t>
            </w:r>
            <w:r w:rsidRPr="00CB48A9">
              <w:rPr>
                <w:rFonts w:ascii="Times New Roman" w:eastAsia="Times New Roman" w:hAnsi="Times New Roman"/>
                <w:sz w:val="24"/>
                <w:szCs w:val="28"/>
                <w:lang w:eastAsia="ru-RU"/>
              </w:rPr>
              <w:t xml:space="preserve"> року</w:t>
            </w:r>
            <w:r w:rsidR="00D309E2" w:rsidRPr="00CB48A9">
              <w:rPr>
                <w:rFonts w:ascii="Times New Roman" w:eastAsia="Times New Roman" w:hAnsi="Times New Roman"/>
                <w:sz w:val="24"/>
                <w:szCs w:val="28"/>
                <w:lang w:eastAsia="ru-RU"/>
              </w:rPr>
              <w:t xml:space="preserve"> </w:t>
            </w:r>
            <w:r w:rsidR="002C619E" w:rsidRPr="00CB48A9">
              <w:rPr>
                <w:rFonts w:ascii="Times New Roman" w:hAnsi="Times New Roman"/>
                <w:sz w:val="24"/>
                <w:szCs w:val="24"/>
              </w:rPr>
              <w:t xml:space="preserve">виключно через Єдиний портал вакансій державної служби </w:t>
            </w:r>
            <w:r w:rsidR="009C6124" w:rsidRPr="00CB48A9">
              <w:rPr>
                <w:rFonts w:ascii="Times New Roman" w:hAnsi="Times New Roman"/>
                <w:sz w:val="24"/>
                <w:szCs w:val="24"/>
              </w:rPr>
              <w:t xml:space="preserve"> (</w:t>
            </w:r>
            <w:r w:rsidR="009C6124" w:rsidRPr="00CB48A9">
              <w:rPr>
                <w:rFonts w:ascii="Times New Roman" w:hAnsi="Times New Roman"/>
                <w:sz w:val="24"/>
                <w:szCs w:val="24"/>
                <w:lang w:val="en-US"/>
              </w:rPr>
              <w:t>career</w:t>
            </w:r>
            <w:r w:rsidR="009C6124" w:rsidRPr="00CB48A9">
              <w:rPr>
                <w:rFonts w:ascii="Times New Roman" w:hAnsi="Times New Roman"/>
                <w:sz w:val="24"/>
                <w:szCs w:val="24"/>
              </w:rPr>
              <w:t>.</w:t>
            </w:r>
            <w:proofErr w:type="spellStart"/>
            <w:r w:rsidR="009C6124" w:rsidRPr="00CB48A9">
              <w:rPr>
                <w:rFonts w:ascii="Times New Roman" w:hAnsi="Times New Roman"/>
                <w:sz w:val="24"/>
                <w:szCs w:val="24"/>
                <w:lang w:val="en-US"/>
              </w:rPr>
              <w:t>gov</w:t>
            </w:r>
            <w:proofErr w:type="spellEnd"/>
            <w:r w:rsidR="009C6124" w:rsidRPr="00CB48A9">
              <w:rPr>
                <w:rFonts w:ascii="Times New Roman" w:hAnsi="Times New Roman"/>
                <w:sz w:val="24"/>
                <w:szCs w:val="24"/>
              </w:rPr>
              <w:t>.</w:t>
            </w:r>
            <w:proofErr w:type="spellStart"/>
            <w:r w:rsidR="009C6124" w:rsidRPr="00CB48A9">
              <w:rPr>
                <w:rFonts w:ascii="Times New Roman" w:hAnsi="Times New Roman"/>
                <w:sz w:val="24"/>
                <w:szCs w:val="24"/>
                <w:lang w:val="en-US"/>
              </w:rPr>
              <w:t>ua</w:t>
            </w:r>
            <w:proofErr w:type="spellEnd"/>
            <w:r w:rsidR="009C6124" w:rsidRPr="00CB48A9">
              <w:rPr>
                <w:rFonts w:ascii="Times New Roman" w:hAnsi="Times New Roman"/>
                <w:sz w:val="24"/>
                <w:szCs w:val="24"/>
              </w:rPr>
              <w:t>)</w:t>
            </w:r>
          </w:p>
        </w:tc>
      </w:tr>
      <w:tr w:rsidR="00E969BC" w:rsidRPr="006635EF" w:rsidTr="002A753D">
        <w:trPr>
          <w:trHeight w:val="848"/>
        </w:trPr>
        <w:tc>
          <w:tcPr>
            <w:tcW w:w="2830" w:type="dxa"/>
            <w:gridSpan w:val="2"/>
            <w:shd w:val="clear" w:color="auto" w:fill="auto"/>
          </w:tcPr>
          <w:p w:rsidR="005961B1" w:rsidRPr="006635EF" w:rsidRDefault="00DC540C" w:rsidP="00CB658C">
            <w:pPr>
              <w:rPr>
                <w:rFonts w:ascii="Times New Roman" w:hAnsi="Times New Roman"/>
                <w:sz w:val="24"/>
                <w:szCs w:val="24"/>
              </w:rPr>
            </w:pPr>
            <w:r w:rsidRPr="006635EF">
              <w:rPr>
                <w:rFonts w:ascii="Times New Roman" w:hAnsi="Times New Roman"/>
                <w:sz w:val="24"/>
                <w:szCs w:val="24"/>
              </w:rPr>
              <w:lastRenderedPageBreak/>
              <w:t>Додаткові (необов’язкові)  документи</w:t>
            </w:r>
          </w:p>
        </w:tc>
        <w:tc>
          <w:tcPr>
            <w:tcW w:w="6521" w:type="dxa"/>
            <w:shd w:val="clear" w:color="auto" w:fill="auto"/>
          </w:tcPr>
          <w:p w:rsidR="00002ADE" w:rsidRPr="00CB48A9" w:rsidRDefault="0077008D" w:rsidP="00F3798C">
            <w:pPr>
              <w:pStyle w:val="rvps2"/>
              <w:spacing w:before="20" w:beforeAutospacing="0" w:after="0" w:afterAutospacing="0"/>
              <w:jc w:val="both"/>
              <w:rPr>
                <w:lang w:val="uk-UA"/>
              </w:rPr>
            </w:pPr>
            <w:r w:rsidRPr="00CB48A9">
              <w:rPr>
                <w:lang w:val="uk-UA"/>
              </w:rPr>
              <w:t xml:space="preserve">Заява про забезпечення розумним пристосуванням за формою згідно з додатком 3 до Порядку </w:t>
            </w:r>
          </w:p>
        </w:tc>
      </w:tr>
      <w:tr w:rsidR="00052F2B" w:rsidRPr="00E969BC" w:rsidTr="000344B4">
        <w:trPr>
          <w:trHeight w:val="7012"/>
        </w:trPr>
        <w:tc>
          <w:tcPr>
            <w:tcW w:w="2830" w:type="dxa"/>
            <w:gridSpan w:val="2"/>
            <w:shd w:val="clear" w:color="auto" w:fill="auto"/>
          </w:tcPr>
          <w:p w:rsidR="00052F2B" w:rsidRPr="006635EF" w:rsidRDefault="00052F2B" w:rsidP="00052F2B">
            <w:pPr>
              <w:spacing w:after="0" w:line="240" w:lineRule="auto"/>
              <w:rPr>
                <w:rFonts w:ascii="Times New Roman" w:eastAsia="Times New Roman" w:hAnsi="Times New Roman"/>
                <w:sz w:val="24"/>
                <w:szCs w:val="24"/>
                <w:lang w:eastAsia="uk-UA"/>
              </w:rPr>
            </w:pPr>
            <w:r w:rsidRPr="006635EF">
              <w:rPr>
                <w:rFonts w:ascii="Times New Roman" w:eastAsia="Times New Roman" w:hAnsi="Times New Roman"/>
                <w:sz w:val="24"/>
                <w:szCs w:val="24"/>
                <w:lang w:eastAsia="uk-UA"/>
              </w:rPr>
              <w:t>Дата і час початку пр</w:t>
            </w:r>
            <w:r w:rsidR="00D309E2" w:rsidRPr="006635EF">
              <w:rPr>
                <w:rFonts w:ascii="Times New Roman" w:eastAsia="Times New Roman" w:hAnsi="Times New Roman"/>
                <w:sz w:val="24"/>
                <w:szCs w:val="24"/>
                <w:lang w:eastAsia="uk-UA"/>
              </w:rPr>
              <w:t>оведення тестування кандидатів</w:t>
            </w:r>
          </w:p>
          <w:p w:rsidR="00052F2B" w:rsidRPr="006635EF" w:rsidRDefault="00052F2B" w:rsidP="00052F2B">
            <w:pPr>
              <w:spacing w:after="0" w:line="240" w:lineRule="auto"/>
              <w:rPr>
                <w:rFonts w:ascii="Times New Roman" w:eastAsia="Times New Roman" w:hAnsi="Times New Roman"/>
                <w:sz w:val="24"/>
                <w:szCs w:val="24"/>
                <w:lang w:eastAsia="uk-UA"/>
              </w:rPr>
            </w:pPr>
          </w:p>
          <w:p w:rsidR="00052F2B" w:rsidRPr="006635EF" w:rsidRDefault="00052F2B" w:rsidP="00052F2B">
            <w:pPr>
              <w:spacing w:after="0" w:line="240" w:lineRule="auto"/>
              <w:rPr>
                <w:rFonts w:ascii="Times New Roman" w:eastAsia="Times New Roman" w:hAnsi="Times New Roman"/>
                <w:sz w:val="24"/>
                <w:szCs w:val="24"/>
                <w:lang w:eastAsia="uk-UA"/>
              </w:rPr>
            </w:pPr>
            <w:r w:rsidRPr="006635EF">
              <w:rPr>
                <w:rFonts w:ascii="Times New Roman" w:eastAsia="Times New Roman" w:hAnsi="Times New Roman"/>
                <w:sz w:val="24"/>
                <w:szCs w:val="24"/>
                <w:lang w:eastAsia="uk-UA"/>
              </w:rPr>
              <w:t>Місце аб</w:t>
            </w:r>
            <w:r w:rsidR="00D309E2" w:rsidRPr="006635EF">
              <w:rPr>
                <w:rFonts w:ascii="Times New Roman" w:eastAsia="Times New Roman" w:hAnsi="Times New Roman"/>
                <w:sz w:val="24"/>
                <w:szCs w:val="24"/>
                <w:lang w:eastAsia="uk-UA"/>
              </w:rPr>
              <w:t>о спосіб проведення тестування</w:t>
            </w:r>
          </w:p>
          <w:p w:rsidR="00052F2B" w:rsidRPr="006635EF" w:rsidRDefault="00052F2B" w:rsidP="00052F2B">
            <w:pPr>
              <w:spacing w:after="0" w:line="240" w:lineRule="auto"/>
              <w:rPr>
                <w:rFonts w:ascii="Times New Roman" w:eastAsia="Times New Roman" w:hAnsi="Times New Roman"/>
                <w:sz w:val="24"/>
                <w:szCs w:val="24"/>
                <w:lang w:eastAsia="uk-UA"/>
              </w:rPr>
            </w:pPr>
          </w:p>
          <w:p w:rsidR="00052F2B" w:rsidRPr="006635EF" w:rsidRDefault="00052F2B" w:rsidP="00052F2B">
            <w:pPr>
              <w:spacing w:after="0" w:line="240" w:lineRule="auto"/>
              <w:rPr>
                <w:rFonts w:ascii="Times New Roman" w:eastAsia="Times New Roman" w:hAnsi="Times New Roman"/>
                <w:sz w:val="24"/>
                <w:szCs w:val="24"/>
                <w:lang w:eastAsia="uk-UA"/>
              </w:rPr>
            </w:pPr>
          </w:p>
          <w:p w:rsidR="00052F2B" w:rsidRPr="006635EF" w:rsidRDefault="00052F2B" w:rsidP="00052F2B">
            <w:pPr>
              <w:spacing w:after="0" w:line="240" w:lineRule="auto"/>
              <w:rPr>
                <w:rFonts w:ascii="Times New Roman" w:eastAsia="Times New Roman" w:hAnsi="Times New Roman"/>
                <w:sz w:val="24"/>
                <w:szCs w:val="24"/>
                <w:lang w:eastAsia="uk-UA"/>
              </w:rPr>
            </w:pPr>
          </w:p>
          <w:p w:rsidR="00052F2B" w:rsidRPr="006635EF" w:rsidRDefault="00052F2B" w:rsidP="00052F2B">
            <w:pPr>
              <w:spacing w:after="0" w:line="240" w:lineRule="auto"/>
              <w:ind w:right="-111"/>
              <w:rPr>
                <w:rFonts w:ascii="Times New Roman" w:eastAsia="Times New Roman" w:hAnsi="Times New Roman"/>
                <w:sz w:val="24"/>
                <w:szCs w:val="24"/>
                <w:lang w:eastAsia="uk-UA"/>
              </w:rPr>
            </w:pPr>
            <w:r w:rsidRPr="006635EF">
              <w:rPr>
                <w:rFonts w:ascii="Times New Roman" w:eastAsia="Times New Roman" w:hAnsi="Times New Roman"/>
                <w:sz w:val="24"/>
                <w:szCs w:val="24"/>
                <w:lang w:eastAsia="uk-UA"/>
              </w:rPr>
              <w:t>Місце або спосіб проведення співбесіди (із зазначенням електронної платформи для комунікації дистанційно)</w:t>
            </w:r>
          </w:p>
          <w:p w:rsidR="00052F2B" w:rsidRPr="006635EF" w:rsidRDefault="00052F2B" w:rsidP="00052F2B">
            <w:pPr>
              <w:spacing w:after="0" w:line="240" w:lineRule="auto"/>
              <w:ind w:right="-111"/>
              <w:rPr>
                <w:rFonts w:ascii="Times New Roman" w:eastAsia="Times New Roman" w:hAnsi="Times New Roman"/>
                <w:sz w:val="24"/>
                <w:szCs w:val="24"/>
                <w:lang w:eastAsia="uk-UA"/>
              </w:rPr>
            </w:pPr>
          </w:p>
          <w:p w:rsidR="00052F2B" w:rsidRPr="006635EF" w:rsidRDefault="00052F2B" w:rsidP="00D309E2">
            <w:pPr>
              <w:spacing w:after="0" w:line="240" w:lineRule="auto"/>
              <w:ind w:right="-111"/>
              <w:rPr>
                <w:rFonts w:ascii="Times New Roman" w:hAnsi="Times New Roman"/>
                <w:sz w:val="24"/>
                <w:szCs w:val="24"/>
              </w:rPr>
            </w:pPr>
            <w:r w:rsidRPr="006635EF">
              <w:rPr>
                <w:rFonts w:ascii="Times New Roman" w:eastAsia="Times New Roman" w:hAnsi="Times New Roman"/>
                <w:sz w:val="24"/>
                <w:szCs w:val="24"/>
                <w:lang w:eastAsia="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521" w:type="dxa"/>
            <w:shd w:val="clear" w:color="auto" w:fill="auto"/>
          </w:tcPr>
          <w:p w:rsidR="00052F2B" w:rsidRPr="00CB48A9" w:rsidRDefault="002A753D" w:rsidP="00052F2B">
            <w:pPr>
              <w:spacing w:after="0"/>
              <w:rPr>
                <w:rFonts w:ascii="Times New Roman" w:eastAsia="Times New Roman" w:hAnsi="Times New Roman"/>
                <w:sz w:val="24"/>
                <w:szCs w:val="28"/>
                <w:lang w:eastAsia="ru-RU"/>
              </w:rPr>
            </w:pPr>
            <w:r>
              <w:rPr>
                <w:rFonts w:ascii="Times New Roman" w:eastAsia="Times New Roman" w:hAnsi="Times New Roman"/>
                <w:sz w:val="24"/>
                <w:szCs w:val="28"/>
                <w:lang w:val="ru-RU" w:eastAsia="ru-RU"/>
              </w:rPr>
              <w:t>0</w:t>
            </w:r>
            <w:r w:rsidR="00CB48A9" w:rsidRPr="00CB48A9">
              <w:rPr>
                <w:rFonts w:ascii="Times New Roman" w:eastAsia="Times New Roman" w:hAnsi="Times New Roman"/>
                <w:sz w:val="24"/>
                <w:szCs w:val="28"/>
                <w:lang w:val="ru-RU" w:eastAsia="ru-RU"/>
              </w:rPr>
              <w:t>3</w:t>
            </w:r>
            <w:r w:rsidR="000344B4" w:rsidRPr="00CB48A9">
              <w:rPr>
                <w:rFonts w:ascii="Times New Roman" w:eastAsia="Times New Roman" w:hAnsi="Times New Roman"/>
                <w:sz w:val="24"/>
                <w:szCs w:val="28"/>
                <w:lang w:eastAsia="ru-RU"/>
              </w:rPr>
              <w:t xml:space="preserve"> </w:t>
            </w:r>
            <w:r w:rsidR="00CB48A9" w:rsidRPr="00CB48A9">
              <w:rPr>
                <w:rFonts w:ascii="Times New Roman" w:eastAsia="Times New Roman" w:hAnsi="Times New Roman"/>
                <w:sz w:val="24"/>
                <w:szCs w:val="28"/>
                <w:lang w:val="ru-RU" w:eastAsia="ru-RU"/>
              </w:rPr>
              <w:t>листопада</w:t>
            </w:r>
            <w:r w:rsidR="00522073" w:rsidRPr="00CB48A9">
              <w:rPr>
                <w:rFonts w:ascii="Times New Roman" w:eastAsia="Times New Roman" w:hAnsi="Times New Roman"/>
                <w:sz w:val="24"/>
                <w:szCs w:val="28"/>
                <w:lang w:eastAsia="ru-RU"/>
              </w:rPr>
              <w:t xml:space="preserve"> </w:t>
            </w:r>
            <w:r w:rsidR="00052F2B" w:rsidRPr="00CB48A9">
              <w:rPr>
                <w:rFonts w:ascii="Times New Roman" w:eastAsia="Times New Roman" w:hAnsi="Times New Roman"/>
                <w:sz w:val="24"/>
                <w:szCs w:val="28"/>
                <w:lang w:eastAsia="ru-RU"/>
              </w:rPr>
              <w:t>2021 року</w:t>
            </w:r>
            <w:r w:rsidR="00017FF2" w:rsidRPr="00CB48A9">
              <w:rPr>
                <w:rFonts w:ascii="Times New Roman" w:eastAsia="Times New Roman" w:hAnsi="Times New Roman"/>
                <w:sz w:val="24"/>
                <w:szCs w:val="28"/>
                <w:lang w:eastAsia="ru-RU"/>
              </w:rPr>
              <w:t xml:space="preserve"> о</w:t>
            </w:r>
            <w:r w:rsidR="00052F2B" w:rsidRPr="00CB48A9">
              <w:rPr>
                <w:rFonts w:ascii="Times New Roman" w:eastAsia="Times New Roman" w:hAnsi="Times New Roman"/>
                <w:sz w:val="24"/>
                <w:szCs w:val="28"/>
                <w:lang w:eastAsia="ru-RU"/>
              </w:rPr>
              <w:t xml:space="preserve"> 10 год. 00 хв. </w:t>
            </w:r>
          </w:p>
          <w:p w:rsidR="00052F2B" w:rsidRPr="00CB48A9" w:rsidRDefault="00052F2B" w:rsidP="00052F2B">
            <w:pPr>
              <w:spacing w:after="0" w:line="240" w:lineRule="auto"/>
              <w:rPr>
                <w:rFonts w:ascii="Times New Roman" w:eastAsia="Times New Roman" w:hAnsi="Times New Roman"/>
                <w:sz w:val="24"/>
                <w:szCs w:val="28"/>
                <w:lang w:eastAsia="ru-RU"/>
              </w:rPr>
            </w:pPr>
          </w:p>
          <w:p w:rsidR="00052F2B" w:rsidRPr="00CB48A9" w:rsidRDefault="00052F2B" w:rsidP="00052F2B">
            <w:pPr>
              <w:spacing w:after="0" w:line="240" w:lineRule="auto"/>
              <w:rPr>
                <w:rFonts w:ascii="Times New Roman" w:eastAsia="Times New Roman" w:hAnsi="Times New Roman"/>
                <w:sz w:val="24"/>
                <w:szCs w:val="28"/>
                <w:lang w:eastAsia="ru-RU"/>
              </w:rPr>
            </w:pPr>
          </w:p>
          <w:p w:rsidR="00052F2B" w:rsidRPr="00CB48A9" w:rsidRDefault="00052F2B" w:rsidP="00052F2B">
            <w:pPr>
              <w:spacing w:after="0" w:line="240" w:lineRule="auto"/>
              <w:rPr>
                <w:rFonts w:ascii="Times New Roman" w:eastAsia="Times New Roman" w:hAnsi="Times New Roman"/>
                <w:sz w:val="24"/>
                <w:szCs w:val="28"/>
                <w:lang w:eastAsia="ru-RU"/>
              </w:rPr>
            </w:pPr>
          </w:p>
          <w:p w:rsidR="00052F2B" w:rsidRPr="00CB48A9" w:rsidRDefault="00052F2B" w:rsidP="00052F2B">
            <w:pPr>
              <w:spacing w:after="0" w:line="240" w:lineRule="auto"/>
              <w:rPr>
                <w:rFonts w:ascii="Times New Roman" w:eastAsia="Times New Roman" w:hAnsi="Times New Roman"/>
                <w:sz w:val="24"/>
                <w:szCs w:val="28"/>
                <w:lang w:eastAsia="ru-RU"/>
              </w:rPr>
            </w:pPr>
            <w:r w:rsidRPr="00CB48A9">
              <w:rPr>
                <w:rFonts w:ascii="Times New Roman" w:eastAsia="Times New Roman" w:hAnsi="Times New Roman"/>
                <w:sz w:val="24"/>
                <w:szCs w:val="28"/>
                <w:lang w:eastAsia="ru-RU"/>
              </w:rPr>
              <w:t xml:space="preserve">Тестування на знання законодавства проводиться дистанційно </w:t>
            </w:r>
            <w:r w:rsidR="00017FF2" w:rsidRPr="00CB48A9">
              <w:rPr>
                <w:rFonts w:ascii="Times New Roman" w:eastAsia="Times New Roman" w:hAnsi="Times New Roman"/>
                <w:sz w:val="24"/>
                <w:szCs w:val="28"/>
                <w:lang w:eastAsia="ru-RU"/>
              </w:rPr>
              <w:t>шляхом</w:t>
            </w:r>
            <w:r w:rsidRPr="00CB48A9">
              <w:rPr>
                <w:rFonts w:ascii="Times New Roman" w:eastAsia="Times New Roman" w:hAnsi="Times New Roman"/>
                <w:sz w:val="24"/>
                <w:szCs w:val="28"/>
                <w:lang w:eastAsia="ru-RU"/>
              </w:rPr>
              <w:t xml:space="preserve"> використання  кандидатом комп’ютерної техніки </w:t>
            </w:r>
            <w:r w:rsidR="00017FF2" w:rsidRPr="00CB48A9">
              <w:rPr>
                <w:rFonts w:ascii="Times New Roman" w:eastAsia="Times New Roman" w:hAnsi="Times New Roman"/>
                <w:sz w:val="24"/>
                <w:szCs w:val="28"/>
                <w:lang w:eastAsia="ru-RU"/>
              </w:rPr>
              <w:t>та підключення через особистий</w:t>
            </w:r>
            <w:r w:rsidR="003808FB" w:rsidRPr="00CB48A9">
              <w:rPr>
                <w:rFonts w:ascii="Times New Roman" w:eastAsia="Times New Roman" w:hAnsi="Times New Roman"/>
                <w:sz w:val="24"/>
                <w:szCs w:val="28"/>
                <w:lang w:eastAsia="ru-RU"/>
              </w:rPr>
              <w:t xml:space="preserve"> кабінет на</w:t>
            </w:r>
            <w:r w:rsidRPr="00CB48A9">
              <w:rPr>
                <w:rFonts w:ascii="Times New Roman" w:eastAsia="Times New Roman" w:hAnsi="Times New Roman"/>
                <w:sz w:val="24"/>
                <w:szCs w:val="28"/>
                <w:lang w:eastAsia="ru-RU"/>
              </w:rPr>
              <w:t xml:space="preserve"> Єдиному порталі вакансій державної служби</w:t>
            </w:r>
            <w:r w:rsidR="000344B4" w:rsidRPr="00CB48A9">
              <w:rPr>
                <w:rFonts w:ascii="Times New Roman" w:eastAsia="Times New Roman" w:hAnsi="Times New Roman"/>
                <w:sz w:val="24"/>
                <w:szCs w:val="28"/>
                <w:lang w:eastAsia="ru-RU"/>
              </w:rPr>
              <w:t>.</w:t>
            </w:r>
          </w:p>
          <w:p w:rsidR="003808FB" w:rsidRPr="00CB48A9" w:rsidRDefault="003808FB" w:rsidP="00052F2B">
            <w:pPr>
              <w:spacing w:after="0" w:line="240" w:lineRule="auto"/>
              <w:rPr>
                <w:rFonts w:ascii="Times New Roman" w:eastAsia="Times New Roman" w:hAnsi="Times New Roman"/>
                <w:sz w:val="24"/>
                <w:szCs w:val="28"/>
                <w:lang w:val="ru-RU" w:eastAsia="ru-RU"/>
              </w:rPr>
            </w:pPr>
          </w:p>
          <w:p w:rsidR="00052F2B" w:rsidRPr="00CB48A9" w:rsidRDefault="00052F2B" w:rsidP="00052F2B">
            <w:pPr>
              <w:spacing w:after="0" w:line="240" w:lineRule="auto"/>
              <w:rPr>
                <w:rFonts w:ascii="Times New Roman" w:eastAsia="Times New Roman" w:hAnsi="Times New Roman"/>
                <w:sz w:val="24"/>
                <w:szCs w:val="28"/>
                <w:lang w:eastAsia="ru-RU"/>
              </w:rPr>
            </w:pPr>
            <w:r w:rsidRPr="00CB48A9">
              <w:rPr>
                <w:rFonts w:ascii="Times New Roman" w:eastAsia="Times New Roman" w:hAnsi="Times New Roman"/>
                <w:sz w:val="24"/>
                <w:szCs w:val="28"/>
                <w:lang w:eastAsia="ru-RU"/>
              </w:rPr>
              <w:t>Співбесіда проводиться  дистанційно з використанням електронної платформи ZOOM</w:t>
            </w:r>
            <w:r w:rsidR="000344B4" w:rsidRPr="00CB48A9">
              <w:rPr>
                <w:rFonts w:ascii="Times New Roman" w:eastAsia="Times New Roman" w:hAnsi="Times New Roman"/>
                <w:sz w:val="24"/>
                <w:szCs w:val="28"/>
                <w:lang w:eastAsia="ru-RU"/>
              </w:rPr>
              <w:t>.</w:t>
            </w:r>
          </w:p>
          <w:p w:rsidR="00052F2B" w:rsidRPr="00CB48A9" w:rsidRDefault="00052F2B" w:rsidP="00052F2B">
            <w:pPr>
              <w:spacing w:after="0" w:line="240" w:lineRule="auto"/>
              <w:rPr>
                <w:rFonts w:ascii="Times New Roman" w:eastAsia="Times New Roman" w:hAnsi="Times New Roman"/>
                <w:sz w:val="24"/>
                <w:szCs w:val="28"/>
                <w:lang w:eastAsia="ru-RU"/>
              </w:rPr>
            </w:pPr>
          </w:p>
          <w:p w:rsidR="00052F2B" w:rsidRPr="00CB48A9" w:rsidRDefault="00052F2B" w:rsidP="00052F2B">
            <w:pPr>
              <w:spacing w:after="0" w:line="240" w:lineRule="auto"/>
              <w:rPr>
                <w:rFonts w:ascii="Times New Roman" w:eastAsia="Times New Roman" w:hAnsi="Times New Roman"/>
                <w:sz w:val="24"/>
                <w:szCs w:val="28"/>
                <w:lang w:eastAsia="ru-RU"/>
              </w:rPr>
            </w:pPr>
          </w:p>
          <w:p w:rsidR="00052F2B" w:rsidRPr="00CB48A9" w:rsidRDefault="00052F2B" w:rsidP="00052F2B">
            <w:pPr>
              <w:spacing w:after="0" w:line="240" w:lineRule="auto"/>
              <w:rPr>
                <w:rFonts w:ascii="Times New Roman" w:eastAsia="Times New Roman" w:hAnsi="Times New Roman"/>
                <w:sz w:val="24"/>
                <w:szCs w:val="28"/>
                <w:lang w:eastAsia="ru-RU"/>
              </w:rPr>
            </w:pPr>
          </w:p>
          <w:p w:rsidR="00052F2B" w:rsidRPr="00CB48A9" w:rsidRDefault="00052F2B" w:rsidP="00052F2B">
            <w:pPr>
              <w:spacing w:after="0" w:line="240" w:lineRule="auto"/>
              <w:rPr>
                <w:rFonts w:ascii="Times New Roman" w:eastAsia="Times New Roman" w:hAnsi="Times New Roman"/>
                <w:sz w:val="24"/>
                <w:szCs w:val="28"/>
                <w:lang w:eastAsia="ru-RU"/>
              </w:rPr>
            </w:pPr>
          </w:p>
          <w:p w:rsidR="00052F2B" w:rsidRPr="00CB48A9" w:rsidRDefault="00052F2B" w:rsidP="00052F2B">
            <w:pPr>
              <w:spacing w:after="0" w:line="240" w:lineRule="auto"/>
              <w:rPr>
                <w:rFonts w:ascii="Times New Roman" w:hAnsi="Times New Roman"/>
                <w:sz w:val="24"/>
                <w:szCs w:val="24"/>
                <w:lang w:val="ru-RU"/>
              </w:rPr>
            </w:pPr>
            <w:r w:rsidRPr="00CB48A9">
              <w:rPr>
                <w:rFonts w:ascii="Times New Roman" w:eastAsia="Times New Roman" w:hAnsi="Times New Roman"/>
                <w:sz w:val="24"/>
                <w:szCs w:val="28"/>
                <w:lang w:eastAsia="ru-RU"/>
              </w:rPr>
              <w:t>Співбесіда з керівником державної служби (уповноваженою особою) з метою визначення переможця конкурсу проводиться  дистанційно з використанням електронної платформи ZOOM</w:t>
            </w:r>
          </w:p>
        </w:tc>
      </w:tr>
      <w:tr w:rsidR="000344B4" w:rsidRPr="00E969BC" w:rsidTr="004D172E">
        <w:trPr>
          <w:trHeight w:val="1091"/>
        </w:trPr>
        <w:tc>
          <w:tcPr>
            <w:tcW w:w="2830" w:type="dxa"/>
            <w:gridSpan w:val="2"/>
            <w:tcBorders>
              <w:bottom w:val="nil"/>
            </w:tcBorders>
            <w:shd w:val="clear" w:color="auto" w:fill="auto"/>
          </w:tcPr>
          <w:p w:rsidR="000344B4" w:rsidRPr="00E969BC" w:rsidRDefault="000344B4" w:rsidP="000344B4">
            <w:pPr>
              <w:spacing w:after="0" w:line="240" w:lineRule="auto"/>
              <w:rPr>
                <w:rFonts w:ascii="Times New Roman" w:hAnsi="Times New Roman"/>
                <w:sz w:val="24"/>
                <w:szCs w:val="24"/>
              </w:rPr>
            </w:pPr>
            <w:r w:rsidRPr="00E969BC">
              <w:rPr>
                <w:rFonts w:ascii="Times New Roman" w:hAnsi="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21" w:type="dxa"/>
            <w:tcBorders>
              <w:bottom w:val="nil"/>
            </w:tcBorders>
            <w:shd w:val="clear" w:color="auto" w:fill="auto"/>
          </w:tcPr>
          <w:p w:rsidR="000344B4" w:rsidRPr="00E969BC" w:rsidRDefault="000344B4" w:rsidP="000344B4">
            <w:pPr>
              <w:spacing w:after="0" w:line="240" w:lineRule="auto"/>
              <w:rPr>
                <w:rFonts w:ascii="Times New Roman" w:hAnsi="Times New Roman"/>
                <w:sz w:val="24"/>
                <w:szCs w:val="24"/>
              </w:rPr>
            </w:pPr>
            <w:r>
              <w:rPr>
                <w:rFonts w:ascii="Times New Roman" w:hAnsi="Times New Roman"/>
                <w:sz w:val="24"/>
                <w:szCs w:val="24"/>
              </w:rPr>
              <w:t>Цісарук Тетяна Іванівна</w:t>
            </w:r>
            <w:r w:rsidRPr="00E969BC">
              <w:rPr>
                <w:rFonts w:ascii="Times New Roman" w:hAnsi="Times New Roman"/>
                <w:sz w:val="24"/>
                <w:szCs w:val="24"/>
              </w:rPr>
              <w:t xml:space="preserve">, </w:t>
            </w:r>
            <w:proofErr w:type="spellStart"/>
            <w:r w:rsidRPr="00E969BC">
              <w:rPr>
                <w:rFonts w:ascii="Times New Roman" w:hAnsi="Times New Roman"/>
                <w:sz w:val="24"/>
                <w:szCs w:val="24"/>
              </w:rPr>
              <w:t>тел</w:t>
            </w:r>
            <w:proofErr w:type="spellEnd"/>
            <w:r w:rsidRPr="00E969BC">
              <w:rPr>
                <w:rFonts w:ascii="Times New Roman" w:hAnsi="Times New Roman"/>
                <w:sz w:val="24"/>
                <w:szCs w:val="24"/>
              </w:rPr>
              <w:t>. (044) 255-</w:t>
            </w:r>
            <w:r>
              <w:rPr>
                <w:rFonts w:ascii="Times New Roman" w:hAnsi="Times New Roman"/>
                <w:sz w:val="24"/>
                <w:szCs w:val="24"/>
              </w:rPr>
              <w:t>33-95</w:t>
            </w:r>
            <w:r w:rsidRPr="00E969BC">
              <w:rPr>
                <w:rFonts w:ascii="Times New Roman" w:hAnsi="Times New Roman"/>
                <w:sz w:val="24"/>
                <w:szCs w:val="24"/>
              </w:rPr>
              <w:t>;</w:t>
            </w:r>
          </w:p>
          <w:p w:rsidR="000344B4" w:rsidRPr="00E969BC" w:rsidRDefault="000344B4" w:rsidP="000344B4">
            <w:pPr>
              <w:spacing w:after="0" w:line="240" w:lineRule="auto"/>
              <w:rPr>
                <w:rFonts w:ascii="Times New Roman" w:hAnsi="Times New Roman"/>
                <w:sz w:val="24"/>
                <w:szCs w:val="24"/>
              </w:rPr>
            </w:pPr>
            <w:r w:rsidRPr="00131754">
              <w:rPr>
                <w:rFonts w:ascii="Times New Roman" w:hAnsi="Times New Roman"/>
                <w:sz w:val="24"/>
                <w:szCs w:val="24"/>
              </w:rPr>
              <w:t xml:space="preserve">Краснощок Оксана Василівна, </w:t>
            </w:r>
            <w:proofErr w:type="spellStart"/>
            <w:r w:rsidRPr="00131754">
              <w:rPr>
                <w:rFonts w:ascii="Times New Roman" w:hAnsi="Times New Roman"/>
                <w:sz w:val="24"/>
                <w:szCs w:val="24"/>
              </w:rPr>
              <w:t>тел</w:t>
            </w:r>
            <w:proofErr w:type="spellEnd"/>
            <w:r w:rsidRPr="00131754">
              <w:rPr>
                <w:rFonts w:ascii="Times New Roman" w:hAnsi="Times New Roman"/>
                <w:sz w:val="24"/>
                <w:szCs w:val="24"/>
              </w:rPr>
              <w:t>. (044) 255-22-82;</w:t>
            </w:r>
          </w:p>
          <w:p w:rsidR="000344B4" w:rsidRPr="00E969BC" w:rsidRDefault="000344B4" w:rsidP="000344B4">
            <w:pPr>
              <w:spacing w:after="0" w:line="240" w:lineRule="auto"/>
              <w:rPr>
                <w:rFonts w:ascii="Times New Roman" w:hAnsi="Times New Roman"/>
                <w:sz w:val="24"/>
                <w:szCs w:val="24"/>
              </w:rPr>
            </w:pPr>
            <w:r w:rsidRPr="00E969BC">
              <w:rPr>
                <w:rFonts w:ascii="Times New Roman" w:hAnsi="Times New Roman"/>
                <w:sz w:val="24"/>
                <w:szCs w:val="24"/>
              </w:rPr>
              <w:t>konkurs@rada.gov.ua</w:t>
            </w:r>
          </w:p>
        </w:tc>
      </w:tr>
      <w:tr w:rsidR="00E969BC" w:rsidRPr="00E969BC" w:rsidTr="00CB658C">
        <w:trPr>
          <w:trHeight w:val="341"/>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 xml:space="preserve">Кваліфікаційні вимоги </w:t>
            </w:r>
          </w:p>
          <w:p w:rsidR="005961B1" w:rsidRPr="00E969BC" w:rsidRDefault="005961B1" w:rsidP="00CB658C">
            <w:pPr>
              <w:spacing w:after="0" w:line="240" w:lineRule="auto"/>
              <w:jc w:val="center"/>
              <w:rPr>
                <w:rFonts w:ascii="Times New Roman" w:hAnsi="Times New Roman"/>
                <w:b/>
                <w:sz w:val="16"/>
                <w:szCs w:val="16"/>
              </w:rPr>
            </w:pPr>
          </w:p>
        </w:tc>
      </w:tr>
      <w:tr w:rsidR="00E969BC" w:rsidRPr="00802B51" w:rsidTr="00914C49">
        <w:trPr>
          <w:trHeight w:val="212"/>
        </w:trPr>
        <w:tc>
          <w:tcPr>
            <w:tcW w:w="554" w:type="dxa"/>
            <w:shd w:val="clear" w:color="auto" w:fill="auto"/>
          </w:tcPr>
          <w:p w:rsidR="005961B1" w:rsidRPr="00802B51" w:rsidRDefault="005961B1" w:rsidP="00CB658C">
            <w:pPr>
              <w:spacing w:after="0" w:line="240" w:lineRule="auto"/>
              <w:rPr>
                <w:rFonts w:ascii="Times New Roman" w:hAnsi="Times New Roman"/>
                <w:sz w:val="24"/>
                <w:szCs w:val="24"/>
              </w:rPr>
            </w:pPr>
            <w:r w:rsidRPr="00802B51">
              <w:rPr>
                <w:rFonts w:ascii="Times New Roman" w:hAnsi="Times New Roman"/>
                <w:sz w:val="24"/>
                <w:szCs w:val="24"/>
              </w:rPr>
              <w:t>1.</w:t>
            </w:r>
          </w:p>
        </w:tc>
        <w:tc>
          <w:tcPr>
            <w:tcW w:w="2276" w:type="dxa"/>
            <w:shd w:val="clear" w:color="auto" w:fill="auto"/>
          </w:tcPr>
          <w:p w:rsidR="005961B1" w:rsidRPr="00802B51" w:rsidRDefault="005961B1" w:rsidP="00CB658C">
            <w:pPr>
              <w:spacing w:after="0" w:line="240" w:lineRule="auto"/>
              <w:rPr>
                <w:rFonts w:ascii="Times New Roman" w:hAnsi="Times New Roman"/>
                <w:sz w:val="24"/>
                <w:szCs w:val="24"/>
              </w:rPr>
            </w:pPr>
            <w:r w:rsidRPr="00802B51">
              <w:rPr>
                <w:rFonts w:ascii="Times New Roman" w:hAnsi="Times New Roman"/>
                <w:sz w:val="24"/>
                <w:szCs w:val="24"/>
              </w:rPr>
              <w:t>Освіта</w:t>
            </w:r>
          </w:p>
        </w:tc>
        <w:tc>
          <w:tcPr>
            <w:tcW w:w="6521" w:type="dxa"/>
            <w:shd w:val="clear" w:color="auto" w:fill="FFFFFF" w:themeFill="background1"/>
          </w:tcPr>
          <w:p w:rsidR="005A6E99" w:rsidRPr="005A6E99" w:rsidRDefault="000A1E68" w:rsidP="005A6E99">
            <w:pPr>
              <w:shd w:val="clear" w:color="auto" w:fill="FFFFFF"/>
              <w:spacing w:line="240" w:lineRule="atLeast"/>
              <w:jc w:val="both"/>
              <w:rPr>
                <w:rFonts w:ascii="Times New Roman" w:eastAsia="Times New Roman" w:hAnsi="Times New Roman"/>
                <w:sz w:val="24"/>
                <w:szCs w:val="28"/>
                <w:lang w:eastAsia="ru-RU"/>
              </w:rPr>
            </w:pPr>
            <w:r w:rsidRPr="00802B51">
              <w:rPr>
                <w:rFonts w:ascii="Times New Roman" w:hAnsi="Times New Roman"/>
                <w:sz w:val="24"/>
                <w:szCs w:val="24"/>
              </w:rPr>
              <w:t xml:space="preserve">Вища освіта за освітнім ступенем не нижче </w:t>
            </w:r>
            <w:r w:rsidR="00BB3E7A" w:rsidRPr="00802B51">
              <w:rPr>
                <w:rFonts w:ascii="Times New Roman" w:hAnsi="Times New Roman"/>
                <w:sz w:val="24"/>
                <w:szCs w:val="24"/>
              </w:rPr>
              <w:t xml:space="preserve">магістра </w:t>
            </w:r>
            <w:r w:rsidR="00375D6F">
              <w:rPr>
                <w:rFonts w:ascii="Times New Roman" w:hAnsi="Times New Roman"/>
                <w:sz w:val="24"/>
                <w:szCs w:val="24"/>
              </w:rPr>
              <w:t>в галузі права</w:t>
            </w:r>
          </w:p>
        </w:tc>
      </w:tr>
      <w:tr w:rsidR="00E969BC" w:rsidRPr="008C4485" w:rsidTr="0077008D">
        <w:trPr>
          <w:trHeight w:val="657"/>
        </w:trPr>
        <w:tc>
          <w:tcPr>
            <w:tcW w:w="554" w:type="dxa"/>
            <w:shd w:val="clear" w:color="auto" w:fill="auto"/>
          </w:tcPr>
          <w:p w:rsidR="005961B1" w:rsidRPr="008C4485" w:rsidRDefault="005961B1" w:rsidP="00CB658C">
            <w:pPr>
              <w:spacing w:after="0" w:line="240" w:lineRule="auto"/>
              <w:rPr>
                <w:rFonts w:ascii="Times New Roman" w:hAnsi="Times New Roman"/>
                <w:sz w:val="24"/>
                <w:szCs w:val="24"/>
              </w:rPr>
            </w:pPr>
            <w:r w:rsidRPr="008C4485">
              <w:rPr>
                <w:rFonts w:ascii="Times New Roman" w:hAnsi="Times New Roman"/>
                <w:sz w:val="24"/>
                <w:szCs w:val="24"/>
              </w:rPr>
              <w:lastRenderedPageBreak/>
              <w:t>2.</w:t>
            </w:r>
          </w:p>
        </w:tc>
        <w:tc>
          <w:tcPr>
            <w:tcW w:w="2276" w:type="dxa"/>
            <w:shd w:val="clear" w:color="auto" w:fill="auto"/>
          </w:tcPr>
          <w:p w:rsidR="005961B1" w:rsidRPr="008C4485" w:rsidRDefault="005961B1" w:rsidP="00CB658C">
            <w:pPr>
              <w:spacing w:after="0" w:line="240" w:lineRule="auto"/>
              <w:rPr>
                <w:rFonts w:ascii="Times New Roman" w:hAnsi="Times New Roman"/>
                <w:sz w:val="24"/>
                <w:szCs w:val="24"/>
              </w:rPr>
            </w:pPr>
            <w:r w:rsidRPr="008C4485">
              <w:rPr>
                <w:rFonts w:ascii="Times New Roman" w:hAnsi="Times New Roman"/>
                <w:sz w:val="24"/>
                <w:szCs w:val="24"/>
              </w:rPr>
              <w:t>Досвід роботи</w:t>
            </w:r>
          </w:p>
        </w:tc>
        <w:tc>
          <w:tcPr>
            <w:tcW w:w="6521" w:type="dxa"/>
            <w:shd w:val="clear" w:color="auto" w:fill="FFFFFF" w:themeFill="background1"/>
          </w:tcPr>
          <w:p w:rsidR="005961B1" w:rsidRPr="00AE680D" w:rsidRDefault="00A5677C" w:rsidP="002A753D">
            <w:pPr>
              <w:pStyle w:val="a9"/>
              <w:spacing w:before="0"/>
              <w:ind w:right="136" w:firstLine="0"/>
              <w:jc w:val="both"/>
              <w:rPr>
                <w:rFonts w:ascii="Times New Roman" w:hAnsi="Times New Roman"/>
                <w:sz w:val="24"/>
                <w:szCs w:val="24"/>
              </w:rPr>
            </w:pPr>
            <w:r w:rsidRPr="00AE680D">
              <w:rPr>
                <w:rFonts w:ascii="Times New Roman" w:hAnsi="Times New Roman"/>
                <w:sz w:val="24"/>
                <w:szCs w:val="24"/>
                <w:shd w:val="clear" w:color="auto" w:fill="FFFFFF"/>
              </w:rPr>
              <w:t xml:space="preserve">Досвід роботи на посадах державної служби категорій </w:t>
            </w:r>
            <w:r w:rsidR="00DF384E" w:rsidRPr="00AE680D">
              <w:rPr>
                <w:rFonts w:ascii="Times New Roman" w:hAnsi="Times New Roman"/>
                <w:sz w:val="24"/>
                <w:szCs w:val="24"/>
              </w:rPr>
              <w:t>"</w:t>
            </w:r>
            <w:r w:rsidRPr="00AE680D">
              <w:rPr>
                <w:rFonts w:ascii="Times New Roman" w:hAnsi="Times New Roman"/>
                <w:sz w:val="24"/>
                <w:szCs w:val="24"/>
                <w:shd w:val="clear" w:color="auto" w:fill="FFFFFF"/>
              </w:rPr>
              <w:t>Б</w:t>
            </w:r>
            <w:r w:rsidR="00DF384E" w:rsidRPr="00AE680D">
              <w:rPr>
                <w:rFonts w:ascii="Times New Roman" w:hAnsi="Times New Roman"/>
                <w:sz w:val="24"/>
                <w:szCs w:val="24"/>
              </w:rPr>
              <w:t>"</w:t>
            </w:r>
            <w:r w:rsidRPr="00AE680D">
              <w:rPr>
                <w:rFonts w:ascii="Times New Roman" w:hAnsi="Times New Roman"/>
                <w:sz w:val="24"/>
                <w:szCs w:val="24"/>
                <w:shd w:val="clear" w:color="auto" w:fill="FFFFFF"/>
              </w:rPr>
              <w:t xml:space="preserve"> чи </w:t>
            </w:r>
            <w:r w:rsidR="00DF384E" w:rsidRPr="00AE680D">
              <w:rPr>
                <w:rFonts w:ascii="Times New Roman" w:hAnsi="Times New Roman"/>
                <w:sz w:val="24"/>
                <w:szCs w:val="24"/>
              </w:rPr>
              <w:t>"</w:t>
            </w:r>
            <w:r w:rsidRPr="00AE680D">
              <w:rPr>
                <w:rFonts w:ascii="Times New Roman" w:hAnsi="Times New Roman"/>
                <w:sz w:val="24"/>
                <w:szCs w:val="24"/>
                <w:shd w:val="clear" w:color="auto" w:fill="FFFFFF"/>
              </w:rPr>
              <w:t>В</w:t>
            </w:r>
            <w:r w:rsidR="00DF384E" w:rsidRPr="00AE680D">
              <w:rPr>
                <w:rFonts w:ascii="Times New Roman" w:hAnsi="Times New Roman"/>
                <w:sz w:val="24"/>
                <w:szCs w:val="24"/>
              </w:rPr>
              <w:t>"</w:t>
            </w:r>
            <w:r w:rsidRPr="00AE680D">
              <w:rPr>
                <w:rFonts w:ascii="Times New Roman" w:hAnsi="Times New Roman"/>
                <w:sz w:val="24"/>
                <w:szCs w:val="24"/>
                <w:shd w:val="clear" w:color="auto" w:fill="FFFFFF"/>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w:t>
            </w:r>
            <w:r w:rsidR="008C4485" w:rsidRPr="00AE680D">
              <w:rPr>
                <w:rFonts w:ascii="Times New Roman" w:hAnsi="Times New Roman"/>
                <w:sz w:val="24"/>
                <w:szCs w:val="24"/>
              </w:rPr>
              <w:t xml:space="preserve">не менше </w:t>
            </w:r>
            <w:r w:rsidRPr="00AE680D">
              <w:rPr>
                <w:rFonts w:ascii="Times New Roman" w:hAnsi="Times New Roman"/>
                <w:sz w:val="24"/>
                <w:szCs w:val="24"/>
                <w:shd w:val="clear" w:color="auto" w:fill="FFFFFF"/>
              </w:rPr>
              <w:t>двох років</w:t>
            </w:r>
            <w:r w:rsidR="00175FA9" w:rsidRPr="00AE680D">
              <w:rPr>
                <w:rFonts w:ascii="Times New Roman" w:hAnsi="Times New Roman"/>
                <w:sz w:val="24"/>
                <w:szCs w:val="24"/>
                <w:shd w:val="clear" w:color="auto" w:fill="FFFFFF"/>
              </w:rPr>
              <w:t xml:space="preserve"> </w:t>
            </w:r>
          </w:p>
        </w:tc>
      </w:tr>
      <w:tr w:rsidR="00E969BC" w:rsidRPr="00E969BC" w:rsidTr="00A90F11">
        <w:trPr>
          <w:trHeight w:val="411"/>
        </w:trPr>
        <w:tc>
          <w:tcPr>
            <w:tcW w:w="554"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3.</w:t>
            </w:r>
          </w:p>
        </w:tc>
        <w:tc>
          <w:tcPr>
            <w:tcW w:w="2276"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Володіння державною мовою</w:t>
            </w:r>
          </w:p>
        </w:tc>
        <w:tc>
          <w:tcPr>
            <w:tcW w:w="6521" w:type="dxa"/>
            <w:shd w:val="clear" w:color="auto" w:fill="auto"/>
          </w:tcPr>
          <w:p w:rsidR="005961B1" w:rsidRPr="00BA07C6" w:rsidRDefault="005961B1" w:rsidP="00717230">
            <w:pPr>
              <w:spacing w:after="0" w:line="240" w:lineRule="auto"/>
              <w:ind w:firstLine="31"/>
              <w:rPr>
                <w:rFonts w:ascii="Times New Roman" w:hAnsi="Times New Roman"/>
                <w:sz w:val="24"/>
                <w:szCs w:val="24"/>
              </w:rPr>
            </w:pPr>
            <w:r w:rsidRPr="00BA07C6">
              <w:rPr>
                <w:rFonts w:ascii="Times New Roman" w:hAnsi="Times New Roman"/>
                <w:sz w:val="24"/>
                <w:szCs w:val="24"/>
              </w:rPr>
              <w:t xml:space="preserve">Вільне володіння </w:t>
            </w:r>
            <w:r w:rsidRPr="00F22D9E">
              <w:rPr>
                <w:rFonts w:ascii="Times New Roman" w:hAnsi="Times New Roman"/>
                <w:sz w:val="24"/>
                <w:szCs w:val="24"/>
              </w:rPr>
              <w:t>державною мовою</w:t>
            </w:r>
            <w:r w:rsidR="00BA07C6" w:rsidRPr="00F22D9E">
              <w:rPr>
                <w:rFonts w:ascii="Times New Roman" w:hAnsi="Times New Roman"/>
                <w:sz w:val="24"/>
                <w:szCs w:val="24"/>
              </w:rPr>
              <w:t xml:space="preserve"> </w:t>
            </w:r>
          </w:p>
        </w:tc>
      </w:tr>
      <w:tr w:rsidR="00E969BC" w:rsidRPr="00E969BC" w:rsidTr="00CB658C">
        <w:trPr>
          <w:trHeight w:val="353"/>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Вимоги до компетентності</w:t>
            </w:r>
          </w:p>
          <w:p w:rsidR="005961B1" w:rsidRPr="00E969BC" w:rsidRDefault="005961B1" w:rsidP="00CB658C">
            <w:pPr>
              <w:spacing w:after="0" w:line="240" w:lineRule="auto"/>
              <w:jc w:val="center"/>
              <w:rPr>
                <w:rFonts w:ascii="Times New Roman" w:hAnsi="Times New Roman"/>
                <w:sz w:val="16"/>
                <w:szCs w:val="16"/>
              </w:rPr>
            </w:pPr>
          </w:p>
        </w:tc>
      </w:tr>
      <w:tr w:rsidR="00E969BC" w:rsidRPr="00E969BC" w:rsidTr="00A90F11">
        <w:trPr>
          <w:trHeight w:val="428"/>
        </w:trPr>
        <w:tc>
          <w:tcPr>
            <w:tcW w:w="2830" w:type="dxa"/>
            <w:gridSpan w:val="2"/>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Вимога</w:t>
            </w:r>
          </w:p>
        </w:tc>
        <w:tc>
          <w:tcPr>
            <w:tcW w:w="6521" w:type="dxa"/>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Компоненти вимоги</w:t>
            </w:r>
          </w:p>
        </w:tc>
      </w:tr>
      <w:tr w:rsidR="00375D6F" w:rsidRPr="000A1E68" w:rsidTr="002A753D">
        <w:trPr>
          <w:trHeight w:val="1122"/>
        </w:trPr>
        <w:tc>
          <w:tcPr>
            <w:tcW w:w="554" w:type="dxa"/>
            <w:shd w:val="clear" w:color="auto" w:fill="auto"/>
          </w:tcPr>
          <w:p w:rsidR="00375D6F" w:rsidRPr="00F36A56" w:rsidRDefault="00375D6F" w:rsidP="00375D6F">
            <w:pPr>
              <w:spacing w:after="0" w:line="240" w:lineRule="auto"/>
              <w:rPr>
                <w:rFonts w:ascii="Times New Roman" w:hAnsi="Times New Roman"/>
                <w:sz w:val="24"/>
                <w:szCs w:val="24"/>
              </w:rPr>
            </w:pPr>
            <w:r w:rsidRPr="00F36A56">
              <w:rPr>
                <w:rFonts w:ascii="Times New Roman" w:hAnsi="Times New Roman"/>
                <w:sz w:val="24"/>
                <w:szCs w:val="24"/>
                <w:lang w:val="en-US"/>
              </w:rPr>
              <w:t>1</w:t>
            </w:r>
            <w:r w:rsidRPr="00F36A56">
              <w:rPr>
                <w:rFonts w:ascii="Times New Roman" w:hAnsi="Times New Roman"/>
                <w:sz w:val="24"/>
                <w:szCs w:val="24"/>
              </w:rPr>
              <w:t>.</w:t>
            </w:r>
          </w:p>
        </w:tc>
        <w:tc>
          <w:tcPr>
            <w:tcW w:w="2276" w:type="dxa"/>
            <w:shd w:val="clear" w:color="auto" w:fill="auto"/>
          </w:tcPr>
          <w:p w:rsidR="00375D6F" w:rsidRPr="000344B4" w:rsidRDefault="00375D6F" w:rsidP="00375D6F">
            <w:pPr>
              <w:spacing w:after="0" w:line="228" w:lineRule="auto"/>
              <w:ind w:left="57" w:right="57"/>
              <w:rPr>
                <w:rFonts w:ascii="Times New Roman" w:eastAsia="Times New Roman" w:hAnsi="Times New Roman"/>
                <w:sz w:val="24"/>
                <w:szCs w:val="24"/>
              </w:rPr>
            </w:pPr>
            <w:r w:rsidRPr="000344B4">
              <w:rPr>
                <w:rFonts w:ascii="Times New Roman" w:eastAsia="Times New Roman" w:hAnsi="Times New Roman"/>
                <w:sz w:val="24"/>
                <w:szCs w:val="24"/>
              </w:rPr>
              <w:t>Прийняття ефективних рішень</w:t>
            </w:r>
          </w:p>
        </w:tc>
        <w:tc>
          <w:tcPr>
            <w:tcW w:w="6521" w:type="dxa"/>
            <w:shd w:val="clear" w:color="auto" w:fill="auto"/>
          </w:tcPr>
          <w:p w:rsidR="00375D6F" w:rsidRPr="000344B4" w:rsidRDefault="00375D6F" w:rsidP="000344B4">
            <w:pPr>
              <w:pStyle w:val="a3"/>
              <w:numPr>
                <w:ilvl w:val="0"/>
                <w:numId w:val="13"/>
              </w:numPr>
              <w:tabs>
                <w:tab w:val="left" w:pos="255"/>
              </w:tabs>
              <w:ind w:left="0" w:firstLine="30"/>
              <w:jc w:val="both"/>
              <w:rPr>
                <w:rFonts w:eastAsia="Calibri"/>
                <w:lang w:val="uk-UA"/>
              </w:rPr>
            </w:pPr>
            <w:r w:rsidRPr="000344B4">
              <w:rPr>
                <w:rFonts w:eastAsia="Calibri"/>
                <w:lang w:val="uk-UA"/>
              </w:rPr>
              <w:t>здатність приймати вчасні та виважені рішення;</w:t>
            </w:r>
          </w:p>
          <w:p w:rsidR="00375D6F" w:rsidRPr="000344B4" w:rsidRDefault="00375D6F" w:rsidP="000344B4">
            <w:pPr>
              <w:pStyle w:val="a3"/>
              <w:numPr>
                <w:ilvl w:val="0"/>
                <w:numId w:val="13"/>
              </w:numPr>
              <w:tabs>
                <w:tab w:val="left" w:pos="255"/>
              </w:tabs>
              <w:ind w:left="0" w:firstLine="30"/>
              <w:jc w:val="both"/>
              <w:rPr>
                <w:rFonts w:eastAsia="Calibri"/>
                <w:lang w:val="uk-UA"/>
              </w:rPr>
            </w:pPr>
            <w:r w:rsidRPr="000344B4">
              <w:rPr>
                <w:rFonts w:eastAsia="Calibri"/>
                <w:lang w:val="uk-UA"/>
              </w:rPr>
              <w:t>аналіз альтернатив;</w:t>
            </w:r>
          </w:p>
          <w:p w:rsidR="00375D6F" w:rsidRPr="000344B4" w:rsidRDefault="002A753D" w:rsidP="000344B4">
            <w:pPr>
              <w:pStyle w:val="a3"/>
              <w:numPr>
                <w:ilvl w:val="0"/>
                <w:numId w:val="13"/>
              </w:numPr>
              <w:tabs>
                <w:tab w:val="left" w:pos="255"/>
              </w:tabs>
              <w:ind w:left="0" w:firstLine="30"/>
              <w:jc w:val="both"/>
              <w:rPr>
                <w:rFonts w:eastAsia="Calibri"/>
                <w:lang w:val="uk-UA"/>
              </w:rPr>
            </w:pPr>
            <w:r>
              <w:rPr>
                <w:rFonts w:eastAsia="Calibri"/>
                <w:lang w:val="uk-UA"/>
              </w:rPr>
              <w:t>спроможність й</w:t>
            </w:r>
            <w:r w:rsidR="00375D6F" w:rsidRPr="000344B4">
              <w:rPr>
                <w:rFonts w:eastAsia="Calibri"/>
                <w:lang w:val="uk-UA"/>
              </w:rPr>
              <w:t>ти на виважений ризик;</w:t>
            </w:r>
          </w:p>
          <w:p w:rsidR="00375D6F" w:rsidRPr="000344B4" w:rsidRDefault="00375D6F" w:rsidP="000344B4">
            <w:pPr>
              <w:pStyle w:val="a3"/>
              <w:numPr>
                <w:ilvl w:val="0"/>
                <w:numId w:val="13"/>
              </w:numPr>
              <w:tabs>
                <w:tab w:val="left" w:pos="255"/>
              </w:tabs>
              <w:ind w:left="0" w:firstLine="30"/>
              <w:jc w:val="both"/>
              <w:rPr>
                <w:rFonts w:eastAsia="Calibri"/>
                <w:color w:val="FF0000"/>
                <w:lang w:val="uk-UA"/>
              </w:rPr>
            </w:pPr>
            <w:r w:rsidRPr="000344B4">
              <w:rPr>
                <w:rFonts w:eastAsia="Calibri"/>
                <w:lang w:val="uk-UA"/>
              </w:rPr>
              <w:t>автономність на ініціати</w:t>
            </w:r>
            <w:r w:rsidR="002A753D">
              <w:rPr>
                <w:rFonts w:eastAsia="Calibri"/>
                <w:lang w:val="uk-UA"/>
              </w:rPr>
              <w:t>вність щодо пропозицій і рішень</w:t>
            </w:r>
          </w:p>
        </w:tc>
      </w:tr>
      <w:tr w:rsidR="00375D6F" w:rsidRPr="00A5677C" w:rsidTr="002A753D">
        <w:trPr>
          <w:trHeight w:val="1975"/>
        </w:trPr>
        <w:tc>
          <w:tcPr>
            <w:tcW w:w="554" w:type="dxa"/>
            <w:shd w:val="clear" w:color="auto" w:fill="auto"/>
          </w:tcPr>
          <w:p w:rsidR="00375D6F" w:rsidRPr="00210CC6" w:rsidRDefault="00375D6F" w:rsidP="00375D6F">
            <w:pPr>
              <w:spacing w:before="120" w:after="0" w:line="240" w:lineRule="auto"/>
              <w:rPr>
                <w:rFonts w:ascii="Times New Roman" w:hAnsi="Times New Roman"/>
                <w:sz w:val="24"/>
                <w:szCs w:val="24"/>
              </w:rPr>
            </w:pPr>
            <w:r w:rsidRPr="00210CC6">
              <w:rPr>
                <w:rFonts w:ascii="Times New Roman" w:hAnsi="Times New Roman"/>
                <w:sz w:val="24"/>
                <w:szCs w:val="24"/>
              </w:rPr>
              <w:t>2.</w:t>
            </w:r>
          </w:p>
        </w:tc>
        <w:tc>
          <w:tcPr>
            <w:tcW w:w="2276" w:type="dxa"/>
            <w:shd w:val="clear" w:color="auto" w:fill="auto"/>
          </w:tcPr>
          <w:p w:rsidR="00375D6F" w:rsidRPr="000344B4" w:rsidRDefault="00375D6F" w:rsidP="00375D6F">
            <w:pPr>
              <w:spacing w:after="0" w:line="228" w:lineRule="auto"/>
              <w:ind w:right="57"/>
              <w:rPr>
                <w:rFonts w:ascii="Times New Roman" w:hAnsi="Times New Roman"/>
                <w:sz w:val="24"/>
                <w:szCs w:val="24"/>
              </w:rPr>
            </w:pPr>
            <w:r w:rsidRPr="000344B4">
              <w:rPr>
                <w:rFonts w:ascii="Times New Roman" w:hAnsi="Times New Roman"/>
                <w:sz w:val="24"/>
                <w:szCs w:val="24"/>
              </w:rPr>
              <w:t xml:space="preserve">Управління конфліктами </w:t>
            </w:r>
          </w:p>
        </w:tc>
        <w:tc>
          <w:tcPr>
            <w:tcW w:w="6521" w:type="dxa"/>
            <w:shd w:val="clear" w:color="auto" w:fill="auto"/>
          </w:tcPr>
          <w:p w:rsidR="00375D6F" w:rsidRPr="000344B4" w:rsidRDefault="00375D6F" w:rsidP="000344B4">
            <w:pPr>
              <w:pStyle w:val="a3"/>
              <w:numPr>
                <w:ilvl w:val="0"/>
                <w:numId w:val="13"/>
              </w:numPr>
              <w:tabs>
                <w:tab w:val="left" w:pos="179"/>
                <w:tab w:val="left" w:pos="255"/>
              </w:tabs>
              <w:ind w:left="0" w:firstLine="30"/>
              <w:jc w:val="both"/>
              <w:rPr>
                <w:rFonts w:eastAsia="Calibri"/>
                <w:szCs w:val="28"/>
                <w:lang w:val="uk-UA"/>
              </w:rPr>
            </w:pPr>
            <w:r w:rsidRPr="000344B4">
              <w:rPr>
                <w:rFonts w:eastAsia="Calibri"/>
                <w:szCs w:val="28"/>
                <w:lang w:val="uk-UA"/>
              </w:rPr>
              <w:t>орієнтація на припинення конфліктної ситуації, вибір оптимальної стратегії розв’язання конфлікту;</w:t>
            </w:r>
          </w:p>
          <w:p w:rsidR="00375D6F" w:rsidRPr="000344B4" w:rsidRDefault="00375D6F" w:rsidP="000344B4">
            <w:pPr>
              <w:pStyle w:val="a3"/>
              <w:numPr>
                <w:ilvl w:val="0"/>
                <w:numId w:val="13"/>
              </w:numPr>
              <w:tabs>
                <w:tab w:val="left" w:pos="179"/>
                <w:tab w:val="left" w:pos="255"/>
              </w:tabs>
              <w:ind w:left="0" w:firstLine="30"/>
              <w:jc w:val="both"/>
              <w:rPr>
                <w:rFonts w:eastAsia="Calibri"/>
                <w:szCs w:val="28"/>
                <w:lang w:val="uk-UA"/>
              </w:rPr>
            </w:pPr>
            <w:r w:rsidRPr="000344B4">
              <w:rPr>
                <w:rFonts w:eastAsia="Calibri"/>
                <w:szCs w:val="28"/>
                <w:lang w:val="uk-UA"/>
              </w:rPr>
              <w:t>спрямування на досягнення спільних цілей та врахування інтересів всіх учасників, об</w:t>
            </w:r>
            <w:r w:rsidR="004D07F3">
              <w:rPr>
                <w:rFonts w:eastAsia="Calibri"/>
                <w:szCs w:val="28"/>
                <w:lang w:val="uk-UA"/>
              </w:rPr>
              <w:t>’</w:t>
            </w:r>
            <w:r w:rsidRPr="000344B4">
              <w:rPr>
                <w:rFonts w:eastAsia="Calibri"/>
                <w:szCs w:val="28"/>
                <w:lang w:val="uk-UA"/>
              </w:rPr>
              <w:t>єктивне обговорення  проблемних питань;</w:t>
            </w:r>
          </w:p>
          <w:p w:rsidR="00375D6F" w:rsidRPr="000344B4" w:rsidRDefault="00375D6F" w:rsidP="000344B4">
            <w:pPr>
              <w:pStyle w:val="a3"/>
              <w:numPr>
                <w:ilvl w:val="0"/>
                <w:numId w:val="13"/>
              </w:numPr>
              <w:tabs>
                <w:tab w:val="left" w:pos="179"/>
                <w:tab w:val="left" w:pos="255"/>
              </w:tabs>
              <w:ind w:left="0" w:firstLine="30"/>
              <w:jc w:val="both"/>
              <w:rPr>
                <w:rFonts w:eastAsia="Calibri"/>
                <w:szCs w:val="28"/>
                <w:lang w:val="uk-UA"/>
              </w:rPr>
            </w:pPr>
            <w:r w:rsidRPr="000344B4">
              <w:rPr>
                <w:rFonts w:eastAsia="Calibri"/>
                <w:szCs w:val="28"/>
                <w:lang w:val="uk-UA"/>
              </w:rPr>
              <w:t>керування своїми емоціями, розуміння емоцій учасників;</w:t>
            </w:r>
          </w:p>
          <w:p w:rsidR="00375D6F" w:rsidRPr="000344B4" w:rsidRDefault="00375D6F" w:rsidP="000344B4">
            <w:pPr>
              <w:pStyle w:val="a3"/>
              <w:numPr>
                <w:ilvl w:val="0"/>
                <w:numId w:val="13"/>
              </w:numPr>
              <w:tabs>
                <w:tab w:val="left" w:pos="179"/>
                <w:tab w:val="left" w:pos="255"/>
              </w:tabs>
              <w:ind w:left="0" w:firstLine="30"/>
              <w:jc w:val="both"/>
              <w:rPr>
                <w:rFonts w:eastAsia="Calibri"/>
                <w:szCs w:val="28"/>
                <w:lang w:val="uk-UA"/>
              </w:rPr>
            </w:pPr>
            <w:r w:rsidRPr="000344B4">
              <w:rPr>
                <w:rFonts w:eastAsia="Calibri"/>
                <w:szCs w:val="28"/>
                <w:lang w:val="uk-UA"/>
              </w:rPr>
              <w:t>орієнтація та з</w:t>
            </w:r>
            <w:r w:rsidR="002A753D">
              <w:rPr>
                <w:rFonts w:eastAsia="Calibri"/>
                <w:szCs w:val="28"/>
                <w:lang w:val="uk-UA"/>
              </w:rPr>
              <w:t>апобігання конфліктних ситуацій</w:t>
            </w:r>
          </w:p>
        </w:tc>
      </w:tr>
      <w:tr w:rsidR="00F22D9E" w:rsidRPr="000A1E68" w:rsidTr="002A753D">
        <w:trPr>
          <w:trHeight w:val="1535"/>
        </w:trPr>
        <w:tc>
          <w:tcPr>
            <w:tcW w:w="554" w:type="dxa"/>
            <w:shd w:val="clear" w:color="auto" w:fill="auto"/>
          </w:tcPr>
          <w:p w:rsidR="00F22D9E" w:rsidRPr="00210CC6" w:rsidRDefault="00F22D9E" w:rsidP="00F22D9E">
            <w:pPr>
              <w:spacing w:before="120" w:after="0" w:line="240" w:lineRule="auto"/>
              <w:rPr>
                <w:rFonts w:ascii="Times New Roman" w:hAnsi="Times New Roman"/>
                <w:sz w:val="24"/>
                <w:szCs w:val="24"/>
              </w:rPr>
            </w:pPr>
            <w:r w:rsidRPr="00210CC6">
              <w:rPr>
                <w:rFonts w:ascii="Times New Roman" w:hAnsi="Times New Roman"/>
                <w:sz w:val="24"/>
                <w:szCs w:val="24"/>
              </w:rPr>
              <w:t>3.</w:t>
            </w:r>
          </w:p>
        </w:tc>
        <w:tc>
          <w:tcPr>
            <w:tcW w:w="2276" w:type="dxa"/>
          </w:tcPr>
          <w:p w:rsidR="00F22D9E" w:rsidRPr="000344B4" w:rsidRDefault="00F22D9E" w:rsidP="00F22D9E">
            <w:pPr>
              <w:spacing w:after="0" w:line="240" w:lineRule="auto"/>
              <w:ind w:right="57"/>
              <w:rPr>
                <w:rFonts w:ascii="Times New Roman" w:hAnsi="Times New Roman"/>
                <w:sz w:val="24"/>
                <w:szCs w:val="24"/>
              </w:rPr>
            </w:pPr>
            <w:r w:rsidRPr="000344B4">
              <w:rPr>
                <w:rFonts w:ascii="Times New Roman" w:eastAsia="Times New Roman" w:hAnsi="Times New Roman"/>
                <w:color w:val="000000"/>
                <w:sz w:val="24"/>
                <w:szCs w:val="24"/>
                <w:lang w:eastAsia="uk-UA"/>
              </w:rPr>
              <w:t>Командна робота та взаємодія</w:t>
            </w:r>
          </w:p>
        </w:tc>
        <w:tc>
          <w:tcPr>
            <w:tcW w:w="6521" w:type="dxa"/>
          </w:tcPr>
          <w:p w:rsidR="00F22D9E" w:rsidRPr="000344B4" w:rsidRDefault="00F22D9E" w:rsidP="000344B4">
            <w:pPr>
              <w:widowControl w:val="0"/>
              <w:numPr>
                <w:ilvl w:val="0"/>
                <w:numId w:val="8"/>
              </w:numPr>
              <w:tabs>
                <w:tab w:val="left" w:pos="182"/>
                <w:tab w:val="left" w:pos="255"/>
              </w:tabs>
              <w:spacing w:after="0" w:line="240" w:lineRule="auto"/>
              <w:ind w:left="0" w:right="28" w:firstLine="30"/>
              <w:jc w:val="both"/>
              <w:rPr>
                <w:rFonts w:ascii="Times New Roman" w:eastAsia="Times New Roman" w:hAnsi="Times New Roman"/>
                <w:color w:val="000000"/>
                <w:sz w:val="24"/>
                <w:szCs w:val="24"/>
                <w:lang w:eastAsia="uk-UA"/>
              </w:rPr>
            </w:pPr>
            <w:r w:rsidRPr="000344B4">
              <w:rPr>
                <w:rFonts w:ascii="Times New Roman" w:eastAsia="Times New Roman" w:hAnsi="Times New Roman"/>
                <w:color w:val="000000"/>
                <w:sz w:val="24"/>
                <w:szCs w:val="24"/>
                <w:lang w:eastAsia="uk-UA"/>
              </w:rPr>
              <w:t>розуміння ваги свого внеску у загальний результат;</w:t>
            </w:r>
          </w:p>
          <w:p w:rsidR="00F22D9E" w:rsidRPr="000344B4" w:rsidRDefault="00F22D9E" w:rsidP="000344B4">
            <w:pPr>
              <w:widowControl w:val="0"/>
              <w:numPr>
                <w:ilvl w:val="0"/>
                <w:numId w:val="8"/>
              </w:numPr>
              <w:tabs>
                <w:tab w:val="left" w:pos="182"/>
                <w:tab w:val="left" w:pos="255"/>
              </w:tabs>
              <w:spacing w:after="0" w:line="240" w:lineRule="auto"/>
              <w:ind w:left="0" w:right="28" w:firstLine="30"/>
              <w:jc w:val="both"/>
              <w:rPr>
                <w:rFonts w:ascii="Times New Roman" w:eastAsia="Times New Roman" w:hAnsi="Times New Roman"/>
                <w:color w:val="000000"/>
                <w:sz w:val="24"/>
                <w:szCs w:val="24"/>
                <w:lang w:eastAsia="uk-UA"/>
              </w:rPr>
            </w:pPr>
            <w:r w:rsidRPr="000344B4">
              <w:rPr>
                <w:rFonts w:ascii="Times New Roman" w:eastAsia="Times New Roman" w:hAnsi="Times New Roman"/>
                <w:color w:val="000000"/>
                <w:sz w:val="24"/>
                <w:szCs w:val="24"/>
                <w:lang w:eastAsia="uk-UA"/>
              </w:rPr>
              <w:t xml:space="preserve"> орієнтація на командний результат;</w:t>
            </w:r>
          </w:p>
          <w:p w:rsidR="00F22D9E" w:rsidRPr="000344B4" w:rsidRDefault="00F22D9E" w:rsidP="000344B4">
            <w:pPr>
              <w:widowControl w:val="0"/>
              <w:numPr>
                <w:ilvl w:val="0"/>
                <w:numId w:val="8"/>
              </w:numPr>
              <w:tabs>
                <w:tab w:val="left" w:pos="182"/>
                <w:tab w:val="left" w:pos="255"/>
                <w:tab w:val="left" w:pos="363"/>
              </w:tabs>
              <w:spacing w:after="0" w:line="240" w:lineRule="auto"/>
              <w:ind w:left="0" w:right="28" w:firstLine="30"/>
              <w:jc w:val="both"/>
              <w:rPr>
                <w:rFonts w:ascii="Times New Roman" w:eastAsia="Times New Roman" w:hAnsi="Times New Roman"/>
                <w:color w:val="000000"/>
                <w:sz w:val="24"/>
                <w:szCs w:val="24"/>
                <w:lang w:eastAsia="uk-UA"/>
              </w:rPr>
            </w:pPr>
            <w:r w:rsidRPr="000344B4">
              <w:rPr>
                <w:rFonts w:ascii="Times New Roman" w:eastAsia="Times New Roman" w:hAnsi="Times New Roman"/>
                <w:color w:val="000000"/>
                <w:sz w:val="24"/>
                <w:szCs w:val="24"/>
                <w:lang w:eastAsia="uk-UA"/>
              </w:rPr>
              <w:t>готовність працювати в команді та сприяти колегам у їх професійній діяльності задля досягнення спільних цілей;</w:t>
            </w:r>
          </w:p>
          <w:p w:rsidR="00F22D9E" w:rsidRPr="000344B4" w:rsidRDefault="00F22D9E" w:rsidP="000344B4">
            <w:pPr>
              <w:widowControl w:val="0"/>
              <w:numPr>
                <w:ilvl w:val="0"/>
                <w:numId w:val="8"/>
              </w:numPr>
              <w:tabs>
                <w:tab w:val="left" w:pos="182"/>
                <w:tab w:val="left" w:pos="255"/>
                <w:tab w:val="left" w:pos="363"/>
              </w:tabs>
              <w:spacing w:after="0" w:line="240" w:lineRule="auto"/>
              <w:ind w:left="0" w:right="28" w:firstLine="30"/>
              <w:jc w:val="both"/>
              <w:rPr>
                <w:rFonts w:ascii="Times New Roman" w:eastAsia="Times New Roman" w:hAnsi="Times New Roman"/>
                <w:color w:val="000000"/>
                <w:sz w:val="24"/>
                <w:szCs w:val="24"/>
                <w:lang w:eastAsia="uk-UA"/>
              </w:rPr>
            </w:pPr>
            <w:r w:rsidRPr="000344B4">
              <w:rPr>
                <w:rFonts w:ascii="Times New Roman" w:eastAsia="Times New Roman" w:hAnsi="Times New Roman"/>
                <w:color w:val="000000"/>
                <w:sz w:val="24"/>
                <w:szCs w:val="24"/>
                <w:lang w:eastAsia="uk-UA"/>
              </w:rPr>
              <w:t xml:space="preserve">відкритість в обміні інформацією </w:t>
            </w:r>
            <w:bookmarkStart w:id="0" w:name="_GoBack"/>
            <w:bookmarkEnd w:id="0"/>
          </w:p>
        </w:tc>
      </w:tr>
      <w:tr w:rsidR="00E969BC" w:rsidRPr="00E969BC" w:rsidTr="00CB658C">
        <w:trPr>
          <w:trHeight w:val="341"/>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Професійні знання</w:t>
            </w:r>
          </w:p>
          <w:p w:rsidR="005961B1" w:rsidRPr="00E969BC" w:rsidRDefault="005961B1" w:rsidP="00CB658C">
            <w:pPr>
              <w:spacing w:after="0" w:line="240" w:lineRule="auto"/>
              <w:jc w:val="center"/>
              <w:rPr>
                <w:rFonts w:ascii="Times New Roman" w:hAnsi="Times New Roman"/>
                <w:b/>
                <w:sz w:val="10"/>
                <w:szCs w:val="16"/>
              </w:rPr>
            </w:pPr>
          </w:p>
        </w:tc>
      </w:tr>
      <w:tr w:rsidR="00E969BC" w:rsidRPr="00E969BC" w:rsidTr="00A90F11">
        <w:trPr>
          <w:trHeight w:val="438"/>
        </w:trPr>
        <w:tc>
          <w:tcPr>
            <w:tcW w:w="2830" w:type="dxa"/>
            <w:gridSpan w:val="2"/>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Вимога</w:t>
            </w:r>
          </w:p>
        </w:tc>
        <w:tc>
          <w:tcPr>
            <w:tcW w:w="6521" w:type="dxa"/>
            <w:shd w:val="clear" w:color="auto" w:fill="auto"/>
          </w:tcPr>
          <w:p w:rsidR="005961B1" w:rsidRPr="00E969BC" w:rsidRDefault="005961B1" w:rsidP="00CB658C">
            <w:pPr>
              <w:spacing w:after="0" w:line="240" w:lineRule="auto"/>
              <w:ind w:firstLine="252"/>
              <w:jc w:val="center"/>
              <w:rPr>
                <w:rFonts w:ascii="Times New Roman" w:hAnsi="Times New Roman"/>
                <w:b/>
                <w:sz w:val="24"/>
                <w:szCs w:val="24"/>
              </w:rPr>
            </w:pPr>
            <w:r w:rsidRPr="00E969BC">
              <w:rPr>
                <w:rFonts w:ascii="Times New Roman" w:hAnsi="Times New Roman"/>
                <w:b/>
                <w:sz w:val="24"/>
                <w:szCs w:val="24"/>
              </w:rPr>
              <w:t>Компоненти  вимоги</w:t>
            </w:r>
          </w:p>
        </w:tc>
      </w:tr>
      <w:tr w:rsidR="00E969BC" w:rsidRPr="00E969BC" w:rsidTr="00A90F11">
        <w:trPr>
          <w:trHeight w:val="1005"/>
        </w:trPr>
        <w:tc>
          <w:tcPr>
            <w:tcW w:w="554"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1.</w:t>
            </w:r>
          </w:p>
        </w:tc>
        <w:tc>
          <w:tcPr>
            <w:tcW w:w="2276"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Знання законодавства</w:t>
            </w:r>
          </w:p>
        </w:tc>
        <w:tc>
          <w:tcPr>
            <w:tcW w:w="6521" w:type="dxa"/>
            <w:shd w:val="clear" w:color="auto" w:fill="auto"/>
          </w:tcPr>
          <w:p w:rsidR="005961B1" w:rsidRPr="001163ED" w:rsidRDefault="005961B1" w:rsidP="00914C49">
            <w:pPr>
              <w:spacing w:after="0" w:line="240" w:lineRule="auto"/>
              <w:ind w:firstLine="31"/>
              <w:jc w:val="both"/>
              <w:rPr>
                <w:rFonts w:ascii="Times New Roman" w:hAnsi="Times New Roman"/>
                <w:sz w:val="24"/>
                <w:szCs w:val="24"/>
                <w:lang w:eastAsia="ru-RU"/>
              </w:rPr>
            </w:pPr>
            <w:r w:rsidRPr="001163ED">
              <w:rPr>
                <w:rFonts w:ascii="Times New Roman" w:hAnsi="Times New Roman"/>
                <w:sz w:val="24"/>
                <w:szCs w:val="24"/>
                <w:lang w:eastAsia="ru-RU"/>
              </w:rPr>
              <w:t>Конституція України;</w:t>
            </w:r>
          </w:p>
          <w:p w:rsidR="005961B1" w:rsidRPr="001163ED" w:rsidRDefault="005961B1" w:rsidP="00914C49">
            <w:pPr>
              <w:spacing w:after="0" w:line="240" w:lineRule="auto"/>
              <w:ind w:firstLine="31"/>
              <w:jc w:val="both"/>
              <w:rPr>
                <w:rFonts w:ascii="Times New Roman" w:hAnsi="Times New Roman"/>
                <w:sz w:val="24"/>
                <w:szCs w:val="24"/>
              </w:rPr>
            </w:pPr>
            <w:r w:rsidRPr="001163ED">
              <w:rPr>
                <w:rFonts w:ascii="Times New Roman" w:hAnsi="Times New Roman"/>
                <w:sz w:val="24"/>
                <w:szCs w:val="24"/>
                <w:lang w:eastAsia="ru-RU"/>
              </w:rPr>
              <w:t xml:space="preserve">Закон України </w:t>
            </w:r>
            <w:hyperlink r:id="rId8" w:tgtFrame="_blank" w:history="1">
              <w:r w:rsidR="00DE758D" w:rsidRPr="001163ED">
                <w:rPr>
                  <w:rFonts w:ascii="Times New Roman" w:eastAsia="Times New Roman" w:hAnsi="Times New Roman"/>
                  <w:sz w:val="24"/>
                  <w:szCs w:val="24"/>
                  <w:lang w:val="ru-RU"/>
                </w:rPr>
                <w:t>"</w:t>
              </w:r>
              <w:r w:rsidRPr="001163ED">
                <w:rPr>
                  <w:rStyle w:val="a4"/>
                  <w:rFonts w:ascii="Times New Roman" w:hAnsi="Times New Roman"/>
                  <w:color w:val="auto"/>
                  <w:sz w:val="24"/>
                  <w:szCs w:val="24"/>
                  <w:u w:val="none"/>
                </w:rPr>
                <w:t>Про державну службу</w:t>
              </w:r>
              <w:r w:rsidR="00C4662A" w:rsidRPr="001163ED">
                <w:rPr>
                  <w:rFonts w:ascii="Times New Roman" w:eastAsia="Times New Roman" w:hAnsi="Times New Roman"/>
                  <w:sz w:val="24"/>
                  <w:szCs w:val="24"/>
                  <w:lang w:val="ru-RU"/>
                </w:rPr>
                <w:t>"</w:t>
              </w:r>
            </w:hyperlink>
            <w:r w:rsidRPr="001163ED">
              <w:rPr>
                <w:rFonts w:ascii="Times New Roman" w:hAnsi="Times New Roman"/>
                <w:sz w:val="24"/>
                <w:szCs w:val="24"/>
              </w:rPr>
              <w:t>;</w:t>
            </w:r>
          </w:p>
          <w:p w:rsidR="00354CA9" w:rsidRPr="000344B4" w:rsidRDefault="0033659B" w:rsidP="000344B4">
            <w:pPr>
              <w:spacing w:after="0" w:line="240" w:lineRule="auto"/>
              <w:ind w:firstLine="31"/>
              <w:jc w:val="both"/>
              <w:rPr>
                <w:rFonts w:ascii="Times New Roman" w:hAnsi="Times New Roman"/>
                <w:sz w:val="24"/>
                <w:szCs w:val="24"/>
              </w:rPr>
            </w:pPr>
            <w:hyperlink r:id="rId9" w:tgtFrame="_blank" w:history="1">
              <w:r w:rsidR="005961B1" w:rsidRPr="001163ED">
                <w:rPr>
                  <w:rFonts w:ascii="Times New Roman" w:hAnsi="Times New Roman"/>
                  <w:sz w:val="24"/>
                  <w:szCs w:val="24"/>
                  <w:lang w:eastAsia="ru-RU"/>
                </w:rPr>
                <w:t xml:space="preserve">Закон України </w:t>
              </w:r>
              <w:r w:rsidR="00C4662A" w:rsidRPr="001163ED">
                <w:rPr>
                  <w:rFonts w:ascii="Times New Roman" w:eastAsia="Times New Roman" w:hAnsi="Times New Roman"/>
                  <w:sz w:val="24"/>
                  <w:szCs w:val="24"/>
                  <w:lang w:val="ru-RU"/>
                </w:rPr>
                <w:t>"</w:t>
              </w:r>
              <w:r w:rsidR="005961B1" w:rsidRPr="001163ED">
                <w:rPr>
                  <w:rStyle w:val="a4"/>
                  <w:rFonts w:ascii="Times New Roman" w:hAnsi="Times New Roman"/>
                  <w:color w:val="auto"/>
                  <w:sz w:val="24"/>
                  <w:szCs w:val="24"/>
                  <w:u w:val="none"/>
                </w:rPr>
                <w:t>Про запобігання корупції</w:t>
              </w:r>
              <w:r w:rsidR="00C4662A" w:rsidRPr="001163ED">
                <w:rPr>
                  <w:rFonts w:ascii="Times New Roman" w:eastAsia="Times New Roman" w:hAnsi="Times New Roman"/>
                  <w:sz w:val="24"/>
                  <w:szCs w:val="24"/>
                  <w:lang w:val="ru-RU"/>
                </w:rPr>
                <w:t>"</w:t>
              </w:r>
            </w:hyperlink>
            <w:r w:rsidR="00417932" w:rsidRPr="001163ED">
              <w:rPr>
                <w:rStyle w:val="a4"/>
                <w:rFonts w:ascii="Times New Roman" w:hAnsi="Times New Roman"/>
                <w:color w:val="auto"/>
                <w:sz w:val="24"/>
                <w:szCs w:val="24"/>
                <w:u w:val="none"/>
              </w:rPr>
              <w:t xml:space="preserve"> та інше законодавство</w:t>
            </w:r>
          </w:p>
        </w:tc>
      </w:tr>
      <w:tr w:rsidR="00E969BC" w:rsidRPr="00882DFF" w:rsidTr="00A90F11">
        <w:trPr>
          <w:trHeight w:val="161"/>
        </w:trPr>
        <w:tc>
          <w:tcPr>
            <w:tcW w:w="554" w:type="dxa"/>
            <w:shd w:val="clear" w:color="auto" w:fill="auto"/>
          </w:tcPr>
          <w:p w:rsidR="005961B1" w:rsidRPr="00882DFF" w:rsidRDefault="005961B1" w:rsidP="00CB658C">
            <w:pPr>
              <w:spacing w:after="0" w:line="240" w:lineRule="auto"/>
              <w:rPr>
                <w:rFonts w:ascii="Times New Roman" w:hAnsi="Times New Roman"/>
                <w:sz w:val="24"/>
                <w:szCs w:val="24"/>
              </w:rPr>
            </w:pPr>
            <w:r w:rsidRPr="00882DFF">
              <w:rPr>
                <w:rFonts w:ascii="Times New Roman" w:hAnsi="Times New Roman"/>
                <w:sz w:val="24"/>
                <w:szCs w:val="24"/>
              </w:rPr>
              <w:t>2.</w:t>
            </w:r>
          </w:p>
        </w:tc>
        <w:tc>
          <w:tcPr>
            <w:tcW w:w="2276" w:type="dxa"/>
            <w:shd w:val="clear" w:color="auto" w:fill="auto"/>
          </w:tcPr>
          <w:p w:rsidR="005961B1" w:rsidRPr="00882DFF" w:rsidRDefault="005961B1" w:rsidP="00F3798C">
            <w:pPr>
              <w:spacing w:after="0" w:line="240" w:lineRule="auto"/>
              <w:ind w:right="-113"/>
              <w:rPr>
                <w:rStyle w:val="a7"/>
                <w:rFonts w:ascii="Times New Roman" w:hAnsi="Times New Roman"/>
                <w:b w:val="0"/>
                <w:sz w:val="24"/>
                <w:szCs w:val="24"/>
              </w:rPr>
            </w:pPr>
            <w:r w:rsidRPr="00882DFF">
              <w:rPr>
                <w:rFonts w:ascii="Times New Roman" w:hAnsi="Times New Roman"/>
                <w:sz w:val="24"/>
                <w:szCs w:val="24"/>
              </w:rPr>
              <w:t xml:space="preserve">Знання законодавства, </w:t>
            </w:r>
            <w:r w:rsidRPr="00882DFF">
              <w:rPr>
                <w:rFonts w:ascii="Times New Roman" w:eastAsia="Times New Roman" w:hAnsi="Times New Roman"/>
                <w:sz w:val="24"/>
                <w:szCs w:val="24"/>
              </w:rPr>
              <w:t xml:space="preserve">що пов’язане із завданнями та змістом роботи державного службовця </w:t>
            </w:r>
            <w:r w:rsidR="00EE37D1" w:rsidRPr="00882DFF">
              <w:rPr>
                <w:rFonts w:ascii="Times New Roman" w:eastAsia="Times New Roman" w:hAnsi="Times New Roman"/>
                <w:sz w:val="24"/>
                <w:szCs w:val="24"/>
              </w:rPr>
              <w:t xml:space="preserve">відповідно до посадової інструкції </w:t>
            </w:r>
          </w:p>
        </w:tc>
        <w:tc>
          <w:tcPr>
            <w:tcW w:w="6521" w:type="dxa"/>
            <w:shd w:val="clear" w:color="auto" w:fill="auto"/>
          </w:tcPr>
          <w:p w:rsidR="00BD6897" w:rsidRPr="00882DFF" w:rsidRDefault="00BD6897" w:rsidP="00385BC5">
            <w:pPr>
              <w:spacing w:before="120" w:after="120" w:line="240" w:lineRule="auto"/>
              <w:ind w:firstLine="31"/>
              <w:jc w:val="both"/>
              <w:rPr>
                <w:rStyle w:val="a4"/>
                <w:rFonts w:ascii="Times New Roman" w:hAnsi="Times New Roman"/>
                <w:color w:val="auto"/>
                <w:sz w:val="24"/>
                <w:szCs w:val="24"/>
              </w:rPr>
            </w:pPr>
            <w:r w:rsidRPr="00882DFF">
              <w:rPr>
                <w:rFonts w:ascii="Times New Roman" w:hAnsi="Times New Roman"/>
                <w:sz w:val="24"/>
                <w:szCs w:val="24"/>
              </w:rPr>
              <w:t>Закон України</w:t>
            </w:r>
            <w:hyperlink r:id="rId10" w:tgtFrame="_blank" w:history="1">
              <w:r w:rsidRPr="00882DFF">
                <w:rPr>
                  <w:rStyle w:val="a4"/>
                  <w:rFonts w:ascii="Times New Roman" w:hAnsi="Times New Roman"/>
                  <w:color w:val="auto"/>
                  <w:sz w:val="24"/>
                  <w:szCs w:val="24"/>
                  <w:u w:val="none"/>
                </w:rPr>
                <w:t xml:space="preserve"> </w:t>
              </w:r>
              <w:r w:rsidRPr="00882DFF">
                <w:rPr>
                  <w:rFonts w:ascii="Times New Roman" w:eastAsia="Times New Roman" w:hAnsi="Times New Roman"/>
                  <w:sz w:val="24"/>
                  <w:szCs w:val="24"/>
                  <w:lang w:val="ru-RU"/>
                </w:rPr>
                <w:t>"</w:t>
              </w:r>
              <w:r w:rsidRPr="00882DFF">
                <w:rPr>
                  <w:rFonts w:ascii="Times New Roman" w:hAnsi="Times New Roman"/>
                  <w:sz w:val="24"/>
                  <w:szCs w:val="24"/>
                </w:rPr>
                <w:t xml:space="preserve">Про </w:t>
              </w:r>
              <w:r w:rsidRPr="00882DFF">
                <w:rPr>
                  <w:rFonts w:ascii="Times New Roman" w:hAnsi="Times New Roman"/>
                  <w:spacing w:val="4"/>
                  <w:sz w:val="24"/>
                  <w:szCs w:val="24"/>
                </w:rPr>
                <w:t xml:space="preserve">Регламент Верховної Ради </w:t>
              </w:r>
              <w:r w:rsidRPr="00882DFF">
                <w:rPr>
                  <w:rFonts w:ascii="Times New Roman" w:hAnsi="Times New Roman"/>
                  <w:spacing w:val="2"/>
                  <w:sz w:val="24"/>
                  <w:szCs w:val="24"/>
                </w:rPr>
                <w:t>України</w:t>
              </w:r>
              <w:r w:rsidRPr="00882DFF">
                <w:rPr>
                  <w:rFonts w:ascii="Times New Roman" w:eastAsia="Times New Roman" w:hAnsi="Times New Roman"/>
                  <w:sz w:val="24"/>
                  <w:szCs w:val="24"/>
                  <w:lang w:val="ru-RU"/>
                </w:rPr>
                <w:t>"</w:t>
              </w:r>
              <w:r w:rsidRPr="00882DFF">
                <w:rPr>
                  <w:rFonts w:ascii="Times New Roman" w:hAnsi="Times New Roman"/>
                  <w:spacing w:val="2"/>
                  <w:sz w:val="24"/>
                  <w:szCs w:val="24"/>
                </w:rPr>
                <w:t xml:space="preserve">; </w:t>
              </w:r>
            </w:hyperlink>
          </w:p>
          <w:p w:rsidR="00BD6897" w:rsidRPr="00882DFF" w:rsidRDefault="00BD6897" w:rsidP="00385BC5">
            <w:pPr>
              <w:spacing w:before="120" w:after="120" w:line="240" w:lineRule="auto"/>
              <w:ind w:firstLine="31"/>
              <w:jc w:val="both"/>
              <w:rPr>
                <w:rFonts w:ascii="Times New Roman" w:hAnsi="Times New Roman"/>
                <w:sz w:val="24"/>
                <w:szCs w:val="24"/>
              </w:rPr>
            </w:pPr>
            <w:r w:rsidRPr="00882DFF">
              <w:rPr>
                <w:rFonts w:ascii="Times New Roman" w:hAnsi="Times New Roman"/>
                <w:sz w:val="24"/>
                <w:szCs w:val="24"/>
              </w:rPr>
              <w:t>Закон України "Про статус народного депутата</w:t>
            </w:r>
            <w:r w:rsidR="00895A50">
              <w:rPr>
                <w:rFonts w:ascii="Times New Roman" w:hAnsi="Times New Roman"/>
                <w:sz w:val="24"/>
                <w:szCs w:val="24"/>
              </w:rPr>
              <w:t xml:space="preserve"> України</w:t>
            </w:r>
            <w:r w:rsidRPr="00882DFF">
              <w:rPr>
                <w:rFonts w:ascii="Times New Roman" w:eastAsia="Times New Roman" w:hAnsi="Times New Roman"/>
                <w:sz w:val="24"/>
                <w:szCs w:val="24"/>
                <w:lang w:val="ru-RU"/>
              </w:rPr>
              <w:t>"</w:t>
            </w:r>
            <w:r w:rsidRPr="00882DFF">
              <w:rPr>
                <w:rFonts w:ascii="Times New Roman" w:hAnsi="Times New Roman"/>
                <w:sz w:val="24"/>
                <w:szCs w:val="24"/>
              </w:rPr>
              <w:t>;</w:t>
            </w:r>
          </w:p>
          <w:p w:rsidR="00BD6897" w:rsidRPr="00882DFF" w:rsidRDefault="00BD6897" w:rsidP="00385BC5">
            <w:pPr>
              <w:spacing w:before="120" w:after="120" w:line="240" w:lineRule="auto"/>
              <w:ind w:firstLine="31"/>
              <w:jc w:val="both"/>
              <w:rPr>
                <w:rFonts w:ascii="Times New Roman" w:hAnsi="Times New Roman"/>
                <w:sz w:val="24"/>
                <w:szCs w:val="24"/>
              </w:rPr>
            </w:pPr>
            <w:r w:rsidRPr="00882DFF">
              <w:rPr>
                <w:rFonts w:ascii="Times New Roman" w:hAnsi="Times New Roman"/>
                <w:sz w:val="24"/>
                <w:szCs w:val="24"/>
              </w:rPr>
              <w:t xml:space="preserve">Закон України </w:t>
            </w:r>
            <w:hyperlink r:id="rId11" w:tgtFrame="_blank" w:history="1">
              <w:r w:rsidRPr="00882DFF">
                <w:rPr>
                  <w:rFonts w:ascii="Times New Roman" w:hAnsi="Times New Roman"/>
                  <w:sz w:val="24"/>
                  <w:szCs w:val="24"/>
                </w:rPr>
                <w:t>"</w:t>
              </w:r>
              <w:r w:rsidRPr="00882DFF">
                <w:rPr>
                  <w:rStyle w:val="a4"/>
                  <w:rFonts w:ascii="Times New Roman" w:hAnsi="Times New Roman"/>
                  <w:color w:val="auto"/>
                  <w:sz w:val="24"/>
                  <w:szCs w:val="24"/>
                  <w:u w:val="none"/>
                </w:rPr>
                <w:t>Про комітети Верховної Ради України</w:t>
              </w:r>
              <w:r w:rsidRPr="00882DFF">
                <w:rPr>
                  <w:rFonts w:ascii="Times New Roman" w:hAnsi="Times New Roman"/>
                  <w:sz w:val="24"/>
                  <w:szCs w:val="24"/>
                </w:rPr>
                <w:t>"</w:t>
              </w:r>
            </w:hyperlink>
            <w:r w:rsidRPr="00882DFF">
              <w:rPr>
                <w:rFonts w:ascii="Times New Roman" w:hAnsi="Times New Roman"/>
                <w:sz w:val="24"/>
                <w:szCs w:val="24"/>
              </w:rPr>
              <w:t>;</w:t>
            </w:r>
          </w:p>
          <w:p w:rsidR="00335FB3" w:rsidRPr="00882DFF" w:rsidRDefault="001163ED" w:rsidP="000344B4">
            <w:pPr>
              <w:spacing w:before="120" w:after="120"/>
              <w:ind w:left="37"/>
              <w:jc w:val="both"/>
              <w:rPr>
                <w:rStyle w:val="rvts23"/>
                <w:rFonts w:ascii="Times New Roman" w:hAnsi="Times New Roman"/>
                <w:sz w:val="24"/>
                <w:szCs w:val="24"/>
              </w:rPr>
            </w:pPr>
            <w:r w:rsidRPr="00882DFF">
              <w:rPr>
                <w:rFonts w:ascii="Times New Roman" w:eastAsia="Times New Roman" w:hAnsi="Times New Roman"/>
                <w:sz w:val="24"/>
                <w:szCs w:val="24"/>
                <w:lang w:eastAsia="uk-UA"/>
              </w:rPr>
              <w:t xml:space="preserve"> </w:t>
            </w:r>
            <w:r w:rsidR="00335FB3" w:rsidRPr="00882DFF">
              <w:rPr>
                <w:rStyle w:val="a4"/>
                <w:rFonts w:ascii="Times New Roman" w:hAnsi="Times New Roman"/>
                <w:color w:val="auto"/>
                <w:sz w:val="24"/>
                <w:szCs w:val="24"/>
                <w:u w:val="none"/>
              </w:rPr>
              <w:t xml:space="preserve">розпорядження Голови Верховної Ради України                                від 08.02.2021 № 19 </w:t>
            </w:r>
            <w:r w:rsidR="00335FB3" w:rsidRPr="00882DFF">
              <w:rPr>
                <w:rFonts w:ascii="Times New Roman" w:eastAsia="Times New Roman" w:hAnsi="Times New Roman"/>
                <w:sz w:val="24"/>
                <w:szCs w:val="24"/>
              </w:rPr>
              <w:t>"</w:t>
            </w:r>
            <w:r w:rsidR="00335FB3" w:rsidRPr="00882DFF">
              <w:rPr>
                <w:rStyle w:val="rvts23"/>
                <w:rFonts w:ascii="Times New Roman" w:hAnsi="Times New Roman"/>
                <w:sz w:val="24"/>
                <w:szCs w:val="24"/>
              </w:rPr>
              <w:t>Про деякі питання забезпечення документообігу у Верховній Раді України в електронній та паперовій формах</w:t>
            </w:r>
            <w:r w:rsidR="00335FB3" w:rsidRPr="00882DFF">
              <w:rPr>
                <w:rFonts w:ascii="Times New Roman" w:eastAsia="Times New Roman" w:hAnsi="Times New Roman"/>
                <w:sz w:val="24"/>
                <w:szCs w:val="24"/>
              </w:rPr>
              <w:t>" (із змінами)</w:t>
            </w:r>
            <w:r w:rsidR="00335FB3" w:rsidRPr="00882DFF">
              <w:rPr>
                <w:rStyle w:val="rvts23"/>
                <w:rFonts w:ascii="Times New Roman" w:hAnsi="Times New Roman"/>
                <w:sz w:val="24"/>
                <w:szCs w:val="24"/>
              </w:rPr>
              <w:t>;</w:t>
            </w:r>
          </w:p>
          <w:p w:rsidR="001163ED" w:rsidRPr="00882DFF" w:rsidRDefault="00335FB3" w:rsidP="001163ED">
            <w:pPr>
              <w:spacing w:before="120" w:after="120"/>
              <w:ind w:firstLine="31"/>
              <w:jc w:val="both"/>
              <w:rPr>
                <w:rFonts w:ascii="Times New Roman" w:eastAsia="Times New Roman" w:hAnsi="Times New Roman"/>
                <w:sz w:val="24"/>
                <w:szCs w:val="24"/>
              </w:rPr>
            </w:pPr>
            <w:r w:rsidRPr="000344B4">
              <w:rPr>
                <w:rStyle w:val="a4"/>
                <w:rFonts w:ascii="Times New Roman" w:hAnsi="Times New Roman"/>
                <w:color w:val="auto"/>
                <w:sz w:val="24"/>
                <w:szCs w:val="24"/>
                <w:u w:val="none"/>
              </w:rPr>
              <w:t xml:space="preserve">розпорядження Голови Верховної Ради України                                від 25.08.2011 № 769 </w:t>
            </w:r>
            <w:r w:rsidRPr="000344B4">
              <w:rPr>
                <w:rFonts w:ascii="Times New Roman" w:eastAsia="Times New Roman" w:hAnsi="Times New Roman"/>
                <w:sz w:val="24"/>
                <w:szCs w:val="24"/>
              </w:rPr>
              <w:t>"</w:t>
            </w:r>
            <w:r w:rsidRPr="000344B4">
              <w:rPr>
                <w:rStyle w:val="rvts23"/>
                <w:rFonts w:ascii="Times New Roman" w:hAnsi="Times New Roman"/>
                <w:sz w:val="24"/>
                <w:szCs w:val="24"/>
              </w:rPr>
              <w:t>Про затвердження Положення про Апарат Верховної Ради України</w:t>
            </w:r>
            <w:r w:rsidRPr="000344B4">
              <w:rPr>
                <w:rFonts w:ascii="Times New Roman" w:eastAsia="Times New Roman" w:hAnsi="Times New Roman"/>
                <w:sz w:val="24"/>
                <w:szCs w:val="24"/>
              </w:rPr>
              <w:t>" (із змінами)</w:t>
            </w:r>
          </w:p>
        </w:tc>
      </w:tr>
      <w:tr w:rsidR="00E969BC" w:rsidRPr="00354CA9" w:rsidTr="00335FB3">
        <w:trPr>
          <w:trHeight w:val="1484"/>
        </w:trPr>
        <w:tc>
          <w:tcPr>
            <w:tcW w:w="554" w:type="dxa"/>
            <w:tcBorders>
              <w:bottom w:val="single" w:sz="4" w:space="0" w:color="auto"/>
            </w:tcBorders>
            <w:shd w:val="clear" w:color="auto" w:fill="auto"/>
          </w:tcPr>
          <w:p w:rsidR="005961B1" w:rsidRPr="00354CA9" w:rsidRDefault="00BD6897" w:rsidP="00CB658C">
            <w:pPr>
              <w:spacing w:after="0" w:line="240" w:lineRule="auto"/>
              <w:rPr>
                <w:rFonts w:ascii="Times New Roman" w:hAnsi="Times New Roman"/>
                <w:sz w:val="24"/>
                <w:szCs w:val="24"/>
              </w:rPr>
            </w:pPr>
            <w:r w:rsidRPr="00354CA9">
              <w:rPr>
                <w:rFonts w:ascii="Times New Roman" w:hAnsi="Times New Roman"/>
                <w:sz w:val="24"/>
                <w:szCs w:val="24"/>
              </w:rPr>
              <w:lastRenderedPageBreak/>
              <w:t>3</w:t>
            </w:r>
            <w:r w:rsidR="005961B1" w:rsidRPr="00354CA9">
              <w:rPr>
                <w:rFonts w:ascii="Times New Roman" w:hAnsi="Times New Roman"/>
                <w:sz w:val="24"/>
                <w:szCs w:val="24"/>
              </w:rPr>
              <w:t>.</w:t>
            </w:r>
          </w:p>
        </w:tc>
        <w:tc>
          <w:tcPr>
            <w:tcW w:w="2276" w:type="dxa"/>
            <w:tcBorders>
              <w:bottom w:val="single" w:sz="4" w:space="0" w:color="auto"/>
            </w:tcBorders>
            <w:shd w:val="clear" w:color="auto" w:fill="auto"/>
          </w:tcPr>
          <w:p w:rsidR="005961B1" w:rsidRPr="00354CA9" w:rsidRDefault="008314B5" w:rsidP="008314B5">
            <w:pPr>
              <w:spacing w:after="0" w:line="240" w:lineRule="auto"/>
              <w:rPr>
                <w:rFonts w:ascii="Times New Roman" w:hAnsi="Times New Roman"/>
                <w:sz w:val="24"/>
                <w:szCs w:val="24"/>
              </w:rPr>
            </w:pPr>
            <w:r w:rsidRPr="00354CA9">
              <w:rPr>
                <w:rFonts w:ascii="Times New Roman" w:hAnsi="Times New Roman"/>
                <w:sz w:val="24"/>
                <w:szCs w:val="24"/>
              </w:rPr>
              <w:t>Інші з</w:t>
            </w:r>
            <w:r w:rsidR="005961B1" w:rsidRPr="00354CA9">
              <w:rPr>
                <w:rFonts w:ascii="Times New Roman" w:hAnsi="Times New Roman"/>
                <w:sz w:val="24"/>
                <w:szCs w:val="24"/>
              </w:rPr>
              <w:t xml:space="preserve">нання, необхідні для виконання посадових </w:t>
            </w:r>
            <w:r w:rsidR="00E969BC" w:rsidRPr="00354CA9">
              <w:rPr>
                <w:rFonts w:ascii="Times New Roman" w:hAnsi="Times New Roman"/>
                <w:sz w:val="24"/>
                <w:szCs w:val="24"/>
              </w:rPr>
              <w:t>обов’язків</w:t>
            </w:r>
          </w:p>
        </w:tc>
        <w:tc>
          <w:tcPr>
            <w:tcW w:w="6521" w:type="dxa"/>
            <w:tcBorders>
              <w:bottom w:val="single" w:sz="4" w:space="0" w:color="auto"/>
            </w:tcBorders>
            <w:shd w:val="clear" w:color="auto" w:fill="auto"/>
          </w:tcPr>
          <w:p w:rsidR="00895A50" w:rsidRPr="00895A50" w:rsidRDefault="00895A50" w:rsidP="00895A50">
            <w:pPr>
              <w:spacing w:after="0" w:line="240" w:lineRule="auto"/>
              <w:ind w:firstLine="179"/>
              <w:jc w:val="both"/>
              <w:rPr>
                <w:rFonts w:ascii="Times New Roman" w:hAnsi="Times New Roman"/>
                <w:sz w:val="24"/>
                <w:szCs w:val="24"/>
                <w:lang w:eastAsia="ru-RU"/>
              </w:rPr>
            </w:pPr>
            <w:r w:rsidRPr="00895A50">
              <w:rPr>
                <w:rStyle w:val="rvts23"/>
                <w:rFonts w:ascii="Times New Roman" w:hAnsi="Times New Roman"/>
                <w:sz w:val="24"/>
                <w:szCs w:val="24"/>
              </w:rPr>
              <w:t xml:space="preserve">Знання основних вимог законодавчої техніки, </w:t>
            </w:r>
            <w:r w:rsidRPr="00895A50">
              <w:rPr>
                <w:rFonts w:ascii="Times New Roman" w:hAnsi="Times New Roman"/>
                <w:sz w:val="24"/>
                <w:szCs w:val="24"/>
                <w:lang w:eastAsia="ru-RU"/>
              </w:rPr>
              <w:t>принципів підготовки і оформлення про</w:t>
            </w:r>
            <w:r w:rsidR="00BD6FF8">
              <w:rPr>
                <w:rFonts w:ascii="Times New Roman" w:hAnsi="Times New Roman"/>
                <w:sz w:val="24"/>
                <w:szCs w:val="24"/>
                <w:lang w:eastAsia="ru-RU"/>
              </w:rPr>
              <w:t>є</w:t>
            </w:r>
            <w:r w:rsidRPr="00895A50">
              <w:rPr>
                <w:rFonts w:ascii="Times New Roman" w:hAnsi="Times New Roman"/>
                <w:sz w:val="24"/>
                <w:szCs w:val="24"/>
                <w:lang w:eastAsia="ru-RU"/>
              </w:rPr>
              <w:t>ктів документів і нормативно-правових актів</w:t>
            </w:r>
            <w:r w:rsidR="001E6266">
              <w:rPr>
                <w:rFonts w:ascii="Times New Roman" w:hAnsi="Times New Roman"/>
                <w:sz w:val="24"/>
                <w:szCs w:val="24"/>
                <w:lang w:eastAsia="ru-RU"/>
              </w:rPr>
              <w:t>;</w:t>
            </w:r>
          </w:p>
          <w:p w:rsidR="006635EF" w:rsidRDefault="001E6266" w:rsidP="00895A50">
            <w:pPr>
              <w:spacing w:after="0" w:line="240" w:lineRule="auto"/>
              <w:ind w:firstLine="1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w:t>
            </w:r>
            <w:r w:rsidR="00522073" w:rsidRPr="00F36A56">
              <w:rPr>
                <w:rFonts w:ascii="Times New Roman" w:eastAsia="Times New Roman" w:hAnsi="Times New Roman"/>
                <w:sz w:val="24"/>
                <w:szCs w:val="24"/>
                <w:lang w:eastAsia="uk-UA"/>
              </w:rPr>
              <w:t xml:space="preserve">нання сучасних інформаційних технологій, володіння пакетом MS Office (Word, Excel, Outlook, </w:t>
            </w:r>
            <w:proofErr w:type="spellStart"/>
            <w:r w:rsidR="00522073" w:rsidRPr="00F36A56">
              <w:rPr>
                <w:rFonts w:ascii="Times New Roman" w:eastAsia="Times New Roman" w:hAnsi="Times New Roman"/>
                <w:sz w:val="24"/>
                <w:szCs w:val="24"/>
                <w:lang w:eastAsia="uk-UA"/>
              </w:rPr>
              <w:t>Power</w:t>
            </w:r>
            <w:proofErr w:type="spellEnd"/>
            <w:r w:rsidR="00522073" w:rsidRPr="00F36A56">
              <w:rPr>
                <w:rFonts w:ascii="Times New Roman" w:eastAsia="Times New Roman" w:hAnsi="Times New Roman"/>
                <w:sz w:val="24"/>
                <w:szCs w:val="24"/>
                <w:lang w:eastAsia="uk-UA"/>
              </w:rPr>
              <w:t xml:space="preserve"> </w:t>
            </w:r>
            <w:proofErr w:type="spellStart"/>
            <w:r w:rsidR="00522073" w:rsidRPr="00F36A56">
              <w:rPr>
                <w:rFonts w:ascii="Times New Roman" w:eastAsia="Times New Roman" w:hAnsi="Times New Roman"/>
                <w:sz w:val="24"/>
                <w:szCs w:val="24"/>
                <w:lang w:eastAsia="uk-UA"/>
              </w:rPr>
              <w:t>Point</w:t>
            </w:r>
            <w:proofErr w:type="spellEnd"/>
            <w:r w:rsidR="00522073" w:rsidRPr="00F36A56">
              <w:rPr>
                <w:rFonts w:ascii="Times New Roman" w:eastAsia="Times New Roman" w:hAnsi="Times New Roman"/>
                <w:sz w:val="24"/>
                <w:szCs w:val="24"/>
                <w:lang w:eastAsia="uk-UA"/>
              </w:rPr>
              <w:t>), інтернет-браузерами (</w:t>
            </w:r>
            <w:proofErr w:type="spellStart"/>
            <w:r w:rsidR="00522073" w:rsidRPr="00F36A56">
              <w:rPr>
                <w:rFonts w:ascii="Times New Roman" w:eastAsia="Times New Roman" w:hAnsi="Times New Roman"/>
                <w:sz w:val="24"/>
                <w:szCs w:val="24"/>
                <w:lang w:eastAsia="uk-UA"/>
              </w:rPr>
              <w:t>Internet</w:t>
            </w:r>
            <w:proofErr w:type="spellEnd"/>
            <w:r w:rsidR="00522073" w:rsidRPr="00F36A56">
              <w:rPr>
                <w:rFonts w:ascii="Times New Roman" w:eastAsia="Times New Roman" w:hAnsi="Times New Roman"/>
                <w:sz w:val="24"/>
                <w:szCs w:val="24"/>
                <w:lang w:eastAsia="uk-UA"/>
              </w:rPr>
              <w:t xml:space="preserve"> Explorer, </w:t>
            </w:r>
            <w:proofErr w:type="spellStart"/>
            <w:r w:rsidR="00522073" w:rsidRPr="00F36A56">
              <w:rPr>
                <w:rFonts w:ascii="Times New Roman" w:eastAsia="Times New Roman" w:hAnsi="Times New Roman"/>
                <w:sz w:val="24"/>
                <w:szCs w:val="24"/>
                <w:lang w:eastAsia="uk-UA"/>
              </w:rPr>
              <w:t>Firefox</w:t>
            </w:r>
            <w:proofErr w:type="spellEnd"/>
            <w:r w:rsidR="00522073" w:rsidRPr="00F36A56">
              <w:rPr>
                <w:rFonts w:ascii="Times New Roman" w:eastAsia="Times New Roman" w:hAnsi="Times New Roman"/>
                <w:sz w:val="24"/>
                <w:szCs w:val="24"/>
                <w:lang w:eastAsia="uk-UA"/>
              </w:rPr>
              <w:t>) та пошуковими системами – впевнений користувач</w:t>
            </w:r>
          </w:p>
          <w:p w:rsidR="00BA07C6" w:rsidRPr="00354CA9" w:rsidRDefault="00BA07C6" w:rsidP="00522073">
            <w:pPr>
              <w:spacing w:after="0" w:line="240" w:lineRule="auto"/>
              <w:ind w:firstLine="179"/>
              <w:jc w:val="both"/>
              <w:rPr>
                <w:rFonts w:ascii="Times New Roman" w:eastAsia="Times New Roman" w:hAnsi="Times New Roman"/>
                <w:sz w:val="24"/>
                <w:szCs w:val="24"/>
                <w:lang w:eastAsia="uk-UA"/>
              </w:rPr>
            </w:pPr>
          </w:p>
        </w:tc>
      </w:tr>
    </w:tbl>
    <w:p w:rsidR="005961B1" w:rsidRPr="00E969BC" w:rsidRDefault="005961B1" w:rsidP="00A2598E"/>
    <w:sectPr w:rsidR="005961B1" w:rsidRPr="00E969BC" w:rsidSect="00D72F5D">
      <w:headerReference w:type="default" r:id="rId12"/>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59B" w:rsidRDefault="0033659B">
      <w:pPr>
        <w:spacing w:after="0" w:line="240" w:lineRule="auto"/>
      </w:pPr>
      <w:r>
        <w:separator/>
      </w:r>
    </w:p>
  </w:endnote>
  <w:endnote w:type="continuationSeparator" w:id="0">
    <w:p w:rsidR="0033659B" w:rsidRDefault="0033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Peterburg">
    <w:altName w:val="Courier New"/>
    <w:panose1 w:val="00000000000000000000"/>
    <w:charset w:val="00"/>
    <w:family w:val="roman"/>
    <w:notTrueType/>
    <w:pitch w:val="variable"/>
    <w:sig w:usb0="00000003" w:usb1="00000000" w:usb2="00000000" w:usb3="00000000" w:csb0="00000001"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59B" w:rsidRDefault="0033659B">
      <w:pPr>
        <w:spacing w:after="0" w:line="240" w:lineRule="auto"/>
      </w:pPr>
      <w:r>
        <w:separator/>
      </w:r>
    </w:p>
  </w:footnote>
  <w:footnote w:type="continuationSeparator" w:id="0">
    <w:p w:rsidR="0033659B" w:rsidRDefault="00336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02" w:rsidRPr="00943302" w:rsidRDefault="00681233">
    <w:pPr>
      <w:pStyle w:val="a5"/>
      <w:jc w:val="center"/>
      <w:rPr>
        <w:rFonts w:ascii="Times New Roman" w:hAnsi="Times New Roman"/>
        <w:sz w:val="24"/>
        <w:szCs w:val="24"/>
      </w:rPr>
    </w:pPr>
    <w:r w:rsidRPr="00943302">
      <w:rPr>
        <w:rFonts w:ascii="Times New Roman" w:hAnsi="Times New Roman"/>
        <w:sz w:val="24"/>
        <w:szCs w:val="24"/>
      </w:rPr>
      <w:fldChar w:fldCharType="begin"/>
    </w:r>
    <w:r w:rsidRPr="00943302">
      <w:rPr>
        <w:rFonts w:ascii="Times New Roman" w:hAnsi="Times New Roman"/>
        <w:sz w:val="24"/>
        <w:szCs w:val="24"/>
      </w:rPr>
      <w:instrText>PAGE   \* MERGEFORMAT</w:instrText>
    </w:r>
    <w:r w:rsidRPr="00943302">
      <w:rPr>
        <w:rFonts w:ascii="Times New Roman" w:hAnsi="Times New Roman"/>
        <w:sz w:val="24"/>
        <w:szCs w:val="24"/>
      </w:rPr>
      <w:fldChar w:fldCharType="separate"/>
    </w:r>
    <w:r w:rsidR="002A753D">
      <w:rPr>
        <w:rFonts w:ascii="Times New Roman" w:hAnsi="Times New Roman"/>
        <w:noProof/>
        <w:sz w:val="24"/>
        <w:szCs w:val="24"/>
      </w:rPr>
      <w:t>5</w:t>
    </w:r>
    <w:r w:rsidRPr="00943302">
      <w:rPr>
        <w:rFonts w:ascii="Times New Roman" w:hAnsi="Times New Roman"/>
        <w:sz w:val="24"/>
        <w:szCs w:val="24"/>
      </w:rPr>
      <w:fldChar w:fldCharType="end"/>
    </w:r>
  </w:p>
  <w:p w:rsidR="00943302" w:rsidRDefault="0033659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203"/>
    <w:multiLevelType w:val="hybridMultilevel"/>
    <w:tmpl w:val="6E70417C"/>
    <w:lvl w:ilvl="0" w:tplc="3D14A43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95814CC"/>
    <w:multiLevelType w:val="hybridMultilevel"/>
    <w:tmpl w:val="6608A2E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976087"/>
    <w:multiLevelType w:val="hybridMultilevel"/>
    <w:tmpl w:val="D58E6268"/>
    <w:lvl w:ilvl="0" w:tplc="3D14A43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316382"/>
    <w:multiLevelType w:val="hybridMultilevel"/>
    <w:tmpl w:val="63786512"/>
    <w:lvl w:ilvl="0" w:tplc="3D14A43E">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0A3517E"/>
    <w:multiLevelType w:val="hybridMultilevel"/>
    <w:tmpl w:val="0538A288"/>
    <w:lvl w:ilvl="0" w:tplc="B82AA8C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C3774AA"/>
    <w:multiLevelType w:val="multilevel"/>
    <w:tmpl w:val="F15E2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77574F"/>
    <w:multiLevelType w:val="hybridMultilevel"/>
    <w:tmpl w:val="C644968A"/>
    <w:lvl w:ilvl="0" w:tplc="0422000F">
      <w:start w:val="1"/>
      <w:numFmt w:val="decimal"/>
      <w:lvlText w:val="%1."/>
      <w:lvlJc w:val="left"/>
      <w:pPr>
        <w:ind w:left="360" w:hanging="360"/>
      </w:pPr>
      <w:rPr>
        <w:rFonts w:hint="default"/>
      </w:rPr>
    </w:lvl>
    <w:lvl w:ilvl="1" w:tplc="04220011">
      <w:start w:val="1"/>
      <w:numFmt w:val="decimal"/>
      <w:lvlText w:val="%2)"/>
      <w:lvlJc w:val="left"/>
      <w:pPr>
        <w:ind w:left="643"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12963D9"/>
    <w:multiLevelType w:val="multilevel"/>
    <w:tmpl w:val="81D06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D80539"/>
    <w:multiLevelType w:val="multilevel"/>
    <w:tmpl w:val="17FECD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200AC0"/>
    <w:multiLevelType w:val="multilevel"/>
    <w:tmpl w:val="452AA9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C40CF6"/>
    <w:multiLevelType w:val="multilevel"/>
    <w:tmpl w:val="DEBA3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6D60FA"/>
    <w:multiLevelType w:val="hybridMultilevel"/>
    <w:tmpl w:val="107266A4"/>
    <w:lvl w:ilvl="0" w:tplc="29AE6F4E">
      <w:start w:val="1"/>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1"/>
  </w:num>
  <w:num w:numId="5">
    <w:abstractNumId w:val="10"/>
  </w:num>
  <w:num w:numId="6">
    <w:abstractNumId w:val="6"/>
  </w:num>
  <w:num w:numId="7">
    <w:abstractNumId w:val="8"/>
  </w:num>
  <w:num w:numId="8">
    <w:abstractNumId w:val="3"/>
  </w:num>
  <w:num w:numId="9">
    <w:abstractNumId w:val="4"/>
  </w:num>
  <w:num w:numId="10">
    <w:abstractNumId w:val="0"/>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B1"/>
    <w:rsid w:val="00000490"/>
    <w:rsid w:val="00002ADE"/>
    <w:rsid w:val="00004395"/>
    <w:rsid w:val="00005EB7"/>
    <w:rsid w:val="00013924"/>
    <w:rsid w:val="00017FF2"/>
    <w:rsid w:val="000344B4"/>
    <w:rsid w:val="00052F2B"/>
    <w:rsid w:val="00060CCB"/>
    <w:rsid w:val="000638F5"/>
    <w:rsid w:val="00080616"/>
    <w:rsid w:val="0008276E"/>
    <w:rsid w:val="0009506F"/>
    <w:rsid w:val="00095D7D"/>
    <w:rsid w:val="000A0751"/>
    <w:rsid w:val="000A1E68"/>
    <w:rsid w:val="000B6A21"/>
    <w:rsid w:val="000B6FED"/>
    <w:rsid w:val="000C3654"/>
    <w:rsid w:val="000E6F2D"/>
    <w:rsid w:val="001163ED"/>
    <w:rsid w:val="00123E1F"/>
    <w:rsid w:val="00126E22"/>
    <w:rsid w:val="00131754"/>
    <w:rsid w:val="00143106"/>
    <w:rsid w:val="001454F7"/>
    <w:rsid w:val="00162B3A"/>
    <w:rsid w:val="001654D3"/>
    <w:rsid w:val="001656D6"/>
    <w:rsid w:val="00175FA9"/>
    <w:rsid w:val="0019148F"/>
    <w:rsid w:val="0019172C"/>
    <w:rsid w:val="00192D2D"/>
    <w:rsid w:val="001C0EF8"/>
    <w:rsid w:val="001E6266"/>
    <w:rsid w:val="00200BF6"/>
    <w:rsid w:val="002078F1"/>
    <w:rsid w:val="00212ADE"/>
    <w:rsid w:val="00212FA5"/>
    <w:rsid w:val="00217CA6"/>
    <w:rsid w:val="00244F22"/>
    <w:rsid w:val="00253688"/>
    <w:rsid w:val="00260231"/>
    <w:rsid w:val="002640EC"/>
    <w:rsid w:val="00267DC8"/>
    <w:rsid w:val="00273997"/>
    <w:rsid w:val="002743BC"/>
    <w:rsid w:val="00274BD9"/>
    <w:rsid w:val="00296309"/>
    <w:rsid w:val="002A5625"/>
    <w:rsid w:val="002A753D"/>
    <w:rsid w:val="002B5828"/>
    <w:rsid w:val="002B64E5"/>
    <w:rsid w:val="002C619E"/>
    <w:rsid w:val="002E0870"/>
    <w:rsid w:val="0030028D"/>
    <w:rsid w:val="003042FD"/>
    <w:rsid w:val="00322F71"/>
    <w:rsid w:val="00326DD7"/>
    <w:rsid w:val="003320A8"/>
    <w:rsid w:val="00335FB3"/>
    <w:rsid w:val="0033659B"/>
    <w:rsid w:val="00347E56"/>
    <w:rsid w:val="00353D04"/>
    <w:rsid w:val="00354CA9"/>
    <w:rsid w:val="0036192C"/>
    <w:rsid w:val="00375D6F"/>
    <w:rsid w:val="003808FB"/>
    <w:rsid w:val="00385BC5"/>
    <w:rsid w:val="003A65AE"/>
    <w:rsid w:val="003B28E5"/>
    <w:rsid w:val="003B2D20"/>
    <w:rsid w:val="003C2E92"/>
    <w:rsid w:val="003C636B"/>
    <w:rsid w:val="003D23F7"/>
    <w:rsid w:val="003D6240"/>
    <w:rsid w:val="003E2225"/>
    <w:rsid w:val="003E3AC9"/>
    <w:rsid w:val="003E4601"/>
    <w:rsid w:val="00417932"/>
    <w:rsid w:val="00453E59"/>
    <w:rsid w:val="00467D85"/>
    <w:rsid w:val="00473147"/>
    <w:rsid w:val="00474AF8"/>
    <w:rsid w:val="00482F01"/>
    <w:rsid w:val="004833D4"/>
    <w:rsid w:val="00485846"/>
    <w:rsid w:val="00485CEB"/>
    <w:rsid w:val="00492FD3"/>
    <w:rsid w:val="004A469D"/>
    <w:rsid w:val="004C52DD"/>
    <w:rsid w:val="004D07F3"/>
    <w:rsid w:val="004D7559"/>
    <w:rsid w:val="004D7935"/>
    <w:rsid w:val="004E0878"/>
    <w:rsid w:val="004F192F"/>
    <w:rsid w:val="005056EC"/>
    <w:rsid w:val="00522073"/>
    <w:rsid w:val="00534858"/>
    <w:rsid w:val="00547206"/>
    <w:rsid w:val="00555536"/>
    <w:rsid w:val="005632CF"/>
    <w:rsid w:val="00570C5E"/>
    <w:rsid w:val="0057734F"/>
    <w:rsid w:val="005961B1"/>
    <w:rsid w:val="005A45EA"/>
    <w:rsid w:val="005A46B3"/>
    <w:rsid w:val="005A6E99"/>
    <w:rsid w:val="005B43F2"/>
    <w:rsid w:val="005C01EF"/>
    <w:rsid w:val="005C0C1E"/>
    <w:rsid w:val="005E421B"/>
    <w:rsid w:val="00603CC7"/>
    <w:rsid w:val="00623195"/>
    <w:rsid w:val="00631617"/>
    <w:rsid w:val="0063342F"/>
    <w:rsid w:val="0063354F"/>
    <w:rsid w:val="006635EF"/>
    <w:rsid w:val="00670E58"/>
    <w:rsid w:val="0067459D"/>
    <w:rsid w:val="00681233"/>
    <w:rsid w:val="00695246"/>
    <w:rsid w:val="006A45DC"/>
    <w:rsid w:val="006B2E89"/>
    <w:rsid w:val="006E325F"/>
    <w:rsid w:val="006F01E8"/>
    <w:rsid w:val="007004CB"/>
    <w:rsid w:val="007023E9"/>
    <w:rsid w:val="00717230"/>
    <w:rsid w:val="0072559E"/>
    <w:rsid w:val="0074181C"/>
    <w:rsid w:val="00743E78"/>
    <w:rsid w:val="0074470E"/>
    <w:rsid w:val="0076178B"/>
    <w:rsid w:val="00764B3E"/>
    <w:rsid w:val="0077008D"/>
    <w:rsid w:val="007721A2"/>
    <w:rsid w:val="007778B8"/>
    <w:rsid w:val="00780BB1"/>
    <w:rsid w:val="00795B53"/>
    <w:rsid w:val="007A013B"/>
    <w:rsid w:val="007A0221"/>
    <w:rsid w:val="007B33E7"/>
    <w:rsid w:val="007B3AA9"/>
    <w:rsid w:val="007B7984"/>
    <w:rsid w:val="007C2FAE"/>
    <w:rsid w:val="007C449E"/>
    <w:rsid w:val="007C7BAF"/>
    <w:rsid w:val="007D5A9A"/>
    <w:rsid w:val="007D7836"/>
    <w:rsid w:val="007E5923"/>
    <w:rsid w:val="00802B51"/>
    <w:rsid w:val="00812309"/>
    <w:rsid w:val="00812A26"/>
    <w:rsid w:val="008314B5"/>
    <w:rsid w:val="00842E68"/>
    <w:rsid w:val="0085583D"/>
    <w:rsid w:val="00863A76"/>
    <w:rsid w:val="0087369E"/>
    <w:rsid w:val="00882DFF"/>
    <w:rsid w:val="008877FD"/>
    <w:rsid w:val="008940DA"/>
    <w:rsid w:val="00895A50"/>
    <w:rsid w:val="008B1932"/>
    <w:rsid w:val="008C4485"/>
    <w:rsid w:val="008D5C9F"/>
    <w:rsid w:val="008F5FD2"/>
    <w:rsid w:val="00903618"/>
    <w:rsid w:val="00914C49"/>
    <w:rsid w:val="00933BB5"/>
    <w:rsid w:val="00945513"/>
    <w:rsid w:val="009459D1"/>
    <w:rsid w:val="00947523"/>
    <w:rsid w:val="0095019D"/>
    <w:rsid w:val="00952642"/>
    <w:rsid w:val="0096072D"/>
    <w:rsid w:val="0099437A"/>
    <w:rsid w:val="009A3470"/>
    <w:rsid w:val="009A7BFB"/>
    <w:rsid w:val="009C4D13"/>
    <w:rsid w:val="009C5B96"/>
    <w:rsid w:val="009C6124"/>
    <w:rsid w:val="009C66D0"/>
    <w:rsid w:val="00A2598E"/>
    <w:rsid w:val="00A426EB"/>
    <w:rsid w:val="00A42CF5"/>
    <w:rsid w:val="00A55543"/>
    <w:rsid w:val="00A5677C"/>
    <w:rsid w:val="00A712CC"/>
    <w:rsid w:val="00A73B4F"/>
    <w:rsid w:val="00A90DB5"/>
    <w:rsid w:val="00A90F11"/>
    <w:rsid w:val="00A91805"/>
    <w:rsid w:val="00A96CC9"/>
    <w:rsid w:val="00A977BE"/>
    <w:rsid w:val="00AA1A32"/>
    <w:rsid w:val="00AA55DF"/>
    <w:rsid w:val="00AB35A9"/>
    <w:rsid w:val="00AC5E0C"/>
    <w:rsid w:val="00AE470E"/>
    <w:rsid w:val="00AE51DE"/>
    <w:rsid w:val="00AE680D"/>
    <w:rsid w:val="00B0091C"/>
    <w:rsid w:val="00B03858"/>
    <w:rsid w:val="00B04FC5"/>
    <w:rsid w:val="00B30F52"/>
    <w:rsid w:val="00B3687E"/>
    <w:rsid w:val="00B40D26"/>
    <w:rsid w:val="00B54827"/>
    <w:rsid w:val="00B714F4"/>
    <w:rsid w:val="00B7300B"/>
    <w:rsid w:val="00B823E4"/>
    <w:rsid w:val="00B9099E"/>
    <w:rsid w:val="00BA07C6"/>
    <w:rsid w:val="00BA4050"/>
    <w:rsid w:val="00BA63E1"/>
    <w:rsid w:val="00BB3E7A"/>
    <w:rsid w:val="00BD6897"/>
    <w:rsid w:val="00BD6FF8"/>
    <w:rsid w:val="00C01A3F"/>
    <w:rsid w:val="00C0301E"/>
    <w:rsid w:val="00C03FF5"/>
    <w:rsid w:val="00C055C0"/>
    <w:rsid w:val="00C11611"/>
    <w:rsid w:val="00C128BA"/>
    <w:rsid w:val="00C20B4D"/>
    <w:rsid w:val="00C30AB2"/>
    <w:rsid w:val="00C43766"/>
    <w:rsid w:val="00C4662A"/>
    <w:rsid w:val="00C546BD"/>
    <w:rsid w:val="00C6174C"/>
    <w:rsid w:val="00C64878"/>
    <w:rsid w:val="00C76CE6"/>
    <w:rsid w:val="00C84AEB"/>
    <w:rsid w:val="00C861A6"/>
    <w:rsid w:val="00CA3A04"/>
    <w:rsid w:val="00CB48A9"/>
    <w:rsid w:val="00CC5B49"/>
    <w:rsid w:val="00CD1B81"/>
    <w:rsid w:val="00CD38E9"/>
    <w:rsid w:val="00CF3EE0"/>
    <w:rsid w:val="00CF6D63"/>
    <w:rsid w:val="00CF71AA"/>
    <w:rsid w:val="00CF7930"/>
    <w:rsid w:val="00D0498A"/>
    <w:rsid w:val="00D12E16"/>
    <w:rsid w:val="00D149DE"/>
    <w:rsid w:val="00D16559"/>
    <w:rsid w:val="00D16B12"/>
    <w:rsid w:val="00D200C4"/>
    <w:rsid w:val="00D309E2"/>
    <w:rsid w:val="00D33EC6"/>
    <w:rsid w:val="00D4654A"/>
    <w:rsid w:val="00D61049"/>
    <w:rsid w:val="00D72CC7"/>
    <w:rsid w:val="00D72F5D"/>
    <w:rsid w:val="00D855A8"/>
    <w:rsid w:val="00DA681D"/>
    <w:rsid w:val="00DB0C14"/>
    <w:rsid w:val="00DB1EBD"/>
    <w:rsid w:val="00DB33FA"/>
    <w:rsid w:val="00DB3F07"/>
    <w:rsid w:val="00DB438D"/>
    <w:rsid w:val="00DC540C"/>
    <w:rsid w:val="00DE5D3D"/>
    <w:rsid w:val="00DE758D"/>
    <w:rsid w:val="00DF384E"/>
    <w:rsid w:val="00DF574E"/>
    <w:rsid w:val="00E018FC"/>
    <w:rsid w:val="00E023E5"/>
    <w:rsid w:val="00E04771"/>
    <w:rsid w:val="00E07C2D"/>
    <w:rsid w:val="00E15929"/>
    <w:rsid w:val="00E159C7"/>
    <w:rsid w:val="00E16D1E"/>
    <w:rsid w:val="00E305A1"/>
    <w:rsid w:val="00E42DF5"/>
    <w:rsid w:val="00E473DE"/>
    <w:rsid w:val="00E5338A"/>
    <w:rsid w:val="00E969BC"/>
    <w:rsid w:val="00EA6634"/>
    <w:rsid w:val="00EC3918"/>
    <w:rsid w:val="00EC5130"/>
    <w:rsid w:val="00ED310D"/>
    <w:rsid w:val="00EE2756"/>
    <w:rsid w:val="00EE37D1"/>
    <w:rsid w:val="00EE7236"/>
    <w:rsid w:val="00EF24D4"/>
    <w:rsid w:val="00F036EC"/>
    <w:rsid w:val="00F037D5"/>
    <w:rsid w:val="00F1175C"/>
    <w:rsid w:val="00F22D9E"/>
    <w:rsid w:val="00F24554"/>
    <w:rsid w:val="00F35C9D"/>
    <w:rsid w:val="00F3798C"/>
    <w:rsid w:val="00F37AE9"/>
    <w:rsid w:val="00F5664A"/>
    <w:rsid w:val="00F6258A"/>
    <w:rsid w:val="00F70621"/>
    <w:rsid w:val="00F71201"/>
    <w:rsid w:val="00F85FDA"/>
    <w:rsid w:val="00F94711"/>
    <w:rsid w:val="00FB0FCF"/>
    <w:rsid w:val="00FB35D1"/>
    <w:rsid w:val="00FC229C"/>
    <w:rsid w:val="00FD5D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DED8"/>
  <w15:chartTrackingRefBased/>
  <w15:docId w15:val="{4E569452-9454-44A4-88F5-389619CF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1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1B1"/>
    <w:pPr>
      <w:spacing w:after="0" w:line="240" w:lineRule="auto"/>
      <w:ind w:left="720"/>
      <w:contextualSpacing/>
    </w:pPr>
    <w:rPr>
      <w:rFonts w:ascii="Times New Roman" w:eastAsia="Times New Roman" w:hAnsi="Times New Roman"/>
      <w:sz w:val="24"/>
      <w:szCs w:val="24"/>
      <w:lang w:val="ru-RU" w:eastAsia="ru-RU"/>
    </w:rPr>
  </w:style>
  <w:style w:type="character" w:styleId="a4">
    <w:name w:val="Hyperlink"/>
    <w:uiPriority w:val="99"/>
    <w:semiHidden/>
    <w:unhideWhenUsed/>
    <w:rsid w:val="005961B1"/>
    <w:rPr>
      <w:color w:val="0000FF"/>
      <w:u w:val="single"/>
    </w:rPr>
  </w:style>
  <w:style w:type="paragraph" w:styleId="a5">
    <w:name w:val="header"/>
    <w:basedOn w:val="a"/>
    <w:link w:val="a6"/>
    <w:uiPriority w:val="99"/>
    <w:unhideWhenUsed/>
    <w:rsid w:val="005961B1"/>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5961B1"/>
    <w:rPr>
      <w:rFonts w:ascii="Calibri" w:eastAsia="Calibri" w:hAnsi="Calibri" w:cs="Times New Roman"/>
    </w:rPr>
  </w:style>
  <w:style w:type="character" w:styleId="a7">
    <w:name w:val="Strong"/>
    <w:uiPriority w:val="22"/>
    <w:qFormat/>
    <w:rsid w:val="005961B1"/>
    <w:rPr>
      <w:b/>
      <w:bCs/>
    </w:rPr>
  </w:style>
  <w:style w:type="paragraph" w:customStyle="1" w:styleId="a8">
    <w:name w:val="Нормальный"/>
    <w:rsid w:val="005961B1"/>
    <w:pPr>
      <w:spacing w:after="0" w:line="240" w:lineRule="auto"/>
    </w:pPr>
    <w:rPr>
      <w:rFonts w:ascii="Peterburg" w:eastAsia="Times New Roman" w:hAnsi="Peterburg" w:cs="Times New Roman"/>
      <w:snapToGrid w:val="0"/>
      <w:sz w:val="28"/>
      <w:szCs w:val="20"/>
      <w:lang w:eastAsia="ru-RU"/>
    </w:rPr>
  </w:style>
  <w:style w:type="character" w:customStyle="1" w:styleId="rvts23">
    <w:name w:val="rvts23"/>
    <w:basedOn w:val="a0"/>
    <w:rsid w:val="005961B1"/>
  </w:style>
  <w:style w:type="paragraph" w:customStyle="1" w:styleId="a9">
    <w:name w:val="Нормальний текст"/>
    <w:basedOn w:val="a"/>
    <w:rsid w:val="005961B1"/>
    <w:pPr>
      <w:spacing w:before="120" w:after="0" w:line="240" w:lineRule="auto"/>
      <w:ind w:firstLine="567"/>
    </w:pPr>
    <w:rPr>
      <w:rFonts w:ascii="Antiqua" w:eastAsia="Times New Roman" w:hAnsi="Antiqua"/>
      <w:sz w:val="26"/>
      <w:szCs w:val="20"/>
      <w:lang w:eastAsia="ru-RU"/>
    </w:rPr>
  </w:style>
  <w:style w:type="paragraph" w:customStyle="1" w:styleId="rvps2">
    <w:name w:val="rvps2"/>
    <w:basedOn w:val="a"/>
    <w:rsid w:val="005961B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alloon Text"/>
    <w:basedOn w:val="a"/>
    <w:link w:val="ab"/>
    <w:uiPriority w:val="99"/>
    <w:semiHidden/>
    <w:unhideWhenUsed/>
    <w:rsid w:val="00D12E1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D12E16"/>
    <w:rPr>
      <w:rFonts w:ascii="Segoe UI" w:eastAsia="Calibri" w:hAnsi="Segoe UI" w:cs="Segoe UI"/>
      <w:sz w:val="18"/>
      <w:szCs w:val="18"/>
    </w:rPr>
  </w:style>
  <w:style w:type="paragraph" w:customStyle="1" w:styleId="ac">
    <w:name w:val="Стиль"/>
    <w:rsid w:val="00C546BD"/>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1">
    <w:name w:val="Основний текст з відступом1"/>
    <w:basedOn w:val="a"/>
    <w:rsid w:val="00C546BD"/>
    <w:pPr>
      <w:spacing w:after="120" w:line="240" w:lineRule="auto"/>
      <w:ind w:left="283" w:firstLine="709"/>
      <w:jc w:val="both"/>
    </w:pPr>
    <w:rPr>
      <w:rFonts w:ascii="Times New Roman" w:eastAsia="Times New Roman" w:hAnsi="Times New Roman"/>
      <w:sz w:val="28"/>
      <w:szCs w:val="24"/>
      <w:lang w:eastAsia="ru-RU"/>
    </w:rPr>
  </w:style>
  <w:style w:type="paragraph" w:customStyle="1" w:styleId="2">
    <w:name w:val="Основний текст з відступом2"/>
    <w:basedOn w:val="a"/>
    <w:rsid w:val="00267DC8"/>
    <w:pPr>
      <w:spacing w:after="120" w:line="240" w:lineRule="auto"/>
      <w:ind w:left="283" w:firstLine="709"/>
      <w:jc w:val="both"/>
    </w:pPr>
    <w:rPr>
      <w:rFonts w:ascii="Times New Roman" w:eastAsia="Times New Roman" w:hAnsi="Times New Roman"/>
      <w:sz w:val="28"/>
      <w:szCs w:val="24"/>
      <w:lang w:eastAsia="ru-RU"/>
    </w:rPr>
  </w:style>
  <w:style w:type="paragraph" w:styleId="ad">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e"/>
    <w:qFormat/>
    <w:rsid w:val="0019172C"/>
    <w:pPr>
      <w:spacing w:before="100" w:beforeAutospacing="1" w:after="100" w:afterAutospacing="1" w:line="240" w:lineRule="auto"/>
    </w:pPr>
    <w:rPr>
      <w:rFonts w:ascii="Times New Roman" w:eastAsia="MS Mincho" w:hAnsi="Times New Roman"/>
      <w:sz w:val="24"/>
      <w:szCs w:val="24"/>
      <w:lang w:val="ru-RU" w:eastAsia="ja-JP"/>
    </w:rPr>
  </w:style>
  <w:style w:type="character" w:customStyle="1" w:styleId="ae">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d"/>
    <w:locked/>
    <w:rsid w:val="0019172C"/>
    <w:rPr>
      <w:rFonts w:ascii="Times New Roman" w:eastAsia="MS Mincho" w:hAnsi="Times New Roman" w:cs="Times New Roman"/>
      <w:sz w:val="24"/>
      <w:szCs w:val="24"/>
      <w:lang w:val="ru-RU" w:eastAsia="ja-JP"/>
    </w:rPr>
  </w:style>
  <w:style w:type="character" w:customStyle="1" w:styleId="rvts0">
    <w:name w:val="rvts0"/>
    <w:basedOn w:val="a0"/>
    <w:rsid w:val="007004CB"/>
  </w:style>
  <w:style w:type="paragraph" w:styleId="af">
    <w:name w:val="Title"/>
    <w:basedOn w:val="a"/>
    <w:link w:val="af0"/>
    <w:qFormat/>
    <w:rsid w:val="00E15929"/>
    <w:pPr>
      <w:spacing w:after="0" w:line="240" w:lineRule="auto"/>
      <w:jc w:val="center"/>
    </w:pPr>
    <w:rPr>
      <w:rFonts w:ascii="Tahoma" w:eastAsia="Times New Roman" w:hAnsi="Tahoma"/>
      <w:sz w:val="24"/>
      <w:szCs w:val="20"/>
      <w:lang w:val="ru-RU" w:eastAsia="uk-UA"/>
    </w:rPr>
  </w:style>
  <w:style w:type="character" w:customStyle="1" w:styleId="af0">
    <w:name w:val="Назва Знак"/>
    <w:basedOn w:val="a0"/>
    <w:link w:val="af"/>
    <w:rsid w:val="00E15929"/>
    <w:rPr>
      <w:rFonts w:ascii="Tahoma" w:eastAsia="Times New Roman" w:hAnsi="Tahoma" w:cs="Times New Roman"/>
      <w:sz w:val="24"/>
      <w:szCs w:val="20"/>
      <w:lang w:val="ru-RU" w:eastAsia="uk-UA"/>
    </w:rPr>
  </w:style>
  <w:style w:type="character" w:customStyle="1" w:styleId="af1">
    <w:name w:val="Другое_"/>
    <w:basedOn w:val="a0"/>
    <w:link w:val="af2"/>
    <w:rsid w:val="00DF574E"/>
    <w:rPr>
      <w:rFonts w:ascii="Times New Roman" w:eastAsia="Times New Roman" w:hAnsi="Times New Roman"/>
    </w:rPr>
  </w:style>
  <w:style w:type="paragraph" w:customStyle="1" w:styleId="af2">
    <w:name w:val="Другое"/>
    <w:basedOn w:val="a"/>
    <w:link w:val="af1"/>
    <w:rsid w:val="00DF574E"/>
    <w:pPr>
      <w:widowControl w:val="0"/>
      <w:spacing w:after="0" w:line="240" w:lineRule="auto"/>
      <w:ind w:firstLine="20"/>
    </w:pPr>
    <w:rPr>
      <w:rFonts w:ascii="Times New Roman" w:eastAsia="Times New Roman" w:hAnsi="Times New Roman" w:cstheme="minorBidi"/>
    </w:rPr>
  </w:style>
  <w:style w:type="character" w:customStyle="1" w:styleId="10">
    <w:name w:val="Заголовок №1_"/>
    <w:basedOn w:val="a0"/>
    <w:link w:val="11"/>
    <w:rsid w:val="00D16559"/>
    <w:rPr>
      <w:rFonts w:eastAsia="Times New Roman" w:cs="Times New Roman"/>
      <w:b/>
      <w:bCs/>
      <w:shd w:val="clear" w:color="auto" w:fill="FFFFFF"/>
    </w:rPr>
  </w:style>
  <w:style w:type="paragraph" w:customStyle="1" w:styleId="11">
    <w:name w:val="Заголовок №1"/>
    <w:basedOn w:val="a"/>
    <w:link w:val="10"/>
    <w:rsid w:val="00D16559"/>
    <w:pPr>
      <w:widowControl w:val="0"/>
      <w:shd w:val="clear" w:color="auto" w:fill="FFFFFF"/>
      <w:spacing w:after="540" w:line="0" w:lineRule="atLeast"/>
      <w:jc w:val="center"/>
      <w:outlineLvl w:val="0"/>
    </w:pPr>
    <w:rPr>
      <w:rFonts w:asciiTheme="minorHAnsi" w:eastAsia="Times New Roman" w:hAnsiTheme="minorHAnsi"/>
      <w:b/>
      <w:bCs/>
    </w:rPr>
  </w:style>
  <w:style w:type="character" w:customStyle="1" w:styleId="20">
    <w:name w:val="Основной текст (2)_"/>
    <w:link w:val="21"/>
    <w:rsid w:val="00B04FC5"/>
    <w:rPr>
      <w:sz w:val="26"/>
      <w:szCs w:val="26"/>
      <w:shd w:val="clear" w:color="auto" w:fill="FFFFFF"/>
    </w:rPr>
  </w:style>
  <w:style w:type="paragraph" w:customStyle="1" w:styleId="21">
    <w:name w:val="Основной текст (2)"/>
    <w:basedOn w:val="a"/>
    <w:link w:val="20"/>
    <w:rsid w:val="00B04FC5"/>
    <w:pPr>
      <w:widowControl w:val="0"/>
      <w:shd w:val="clear" w:color="auto" w:fill="FFFFFF"/>
      <w:spacing w:after="1320" w:line="302" w:lineRule="exact"/>
    </w:pPr>
    <w:rPr>
      <w:rFonts w:asciiTheme="minorHAnsi" w:eastAsiaTheme="minorHAnsi" w:hAnsiTheme="minorHAnsi" w:cstheme="minorBidi"/>
      <w:sz w:val="26"/>
      <w:szCs w:val="26"/>
    </w:rPr>
  </w:style>
  <w:style w:type="paragraph" w:customStyle="1" w:styleId="af3">
    <w:name w:val="Îáû÷íûé"/>
    <w:rsid w:val="00D0498A"/>
    <w:pPr>
      <w:spacing w:after="0" w:line="240" w:lineRule="auto"/>
    </w:pPr>
    <w:rPr>
      <w:rFonts w:ascii="Times New Roman" w:eastAsia="Times New Roman" w:hAnsi="Times New Roman" w:cs="Times New Roman"/>
      <w:sz w:val="28"/>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2375">
      <w:bodyDiv w:val="1"/>
      <w:marLeft w:val="0"/>
      <w:marRight w:val="0"/>
      <w:marTop w:val="0"/>
      <w:marBottom w:val="0"/>
      <w:divBdr>
        <w:top w:val="none" w:sz="0" w:space="0" w:color="auto"/>
        <w:left w:val="none" w:sz="0" w:space="0" w:color="auto"/>
        <w:bottom w:val="none" w:sz="0" w:space="0" w:color="auto"/>
        <w:right w:val="none" w:sz="0" w:space="0" w:color="auto"/>
      </w:divBdr>
    </w:div>
    <w:div w:id="169217763">
      <w:bodyDiv w:val="1"/>
      <w:marLeft w:val="0"/>
      <w:marRight w:val="0"/>
      <w:marTop w:val="0"/>
      <w:marBottom w:val="0"/>
      <w:divBdr>
        <w:top w:val="none" w:sz="0" w:space="0" w:color="auto"/>
        <w:left w:val="none" w:sz="0" w:space="0" w:color="auto"/>
        <w:bottom w:val="none" w:sz="0" w:space="0" w:color="auto"/>
        <w:right w:val="none" w:sz="0" w:space="0" w:color="auto"/>
      </w:divBdr>
    </w:div>
    <w:div w:id="2650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rada/show/3723-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rada/show/116/95-%D0%B2%D1%80" TargetMode="External"/><Relationship Id="rId5" Type="http://schemas.openxmlformats.org/officeDocument/2006/relationships/webSettings" Target="webSettings.xml"/><Relationship Id="rId10" Type="http://schemas.openxmlformats.org/officeDocument/2006/relationships/hyperlink" Target="http://zakon.rada.gov.ua/rada/show/2790-12" TargetMode="External"/><Relationship Id="rId4" Type="http://schemas.openxmlformats.org/officeDocument/2006/relationships/settings" Target="settings.xml"/><Relationship Id="rId9" Type="http://schemas.openxmlformats.org/officeDocument/2006/relationships/hyperlink" Target="http://zakon.rada.gov.ua/rada/show/3206-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67F97-A829-49FD-8C7E-A52B32D0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1099</Words>
  <Characters>7642</Characters>
  <Application>Microsoft Office Word</Application>
  <DocSecurity>0</DocSecurity>
  <Lines>263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Гнатенко Валентина Вячеславівна</dc:creator>
  <cp:keywords/>
  <dc:description/>
  <cp:lastModifiedBy>Федоренко Марина Анатоліївна</cp:lastModifiedBy>
  <cp:revision>5</cp:revision>
  <cp:lastPrinted>2021-08-20T08:42:00Z</cp:lastPrinted>
  <dcterms:created xsi:type="dcterms:W3CDTF">2021-10-05T08:57:00Z</dcterms:created>
  <dcterms:modified xsi:type="dcterms:W3CDTF">2021-10-06T09:05:00Z</dcterms:modified>
</cp:coreProperties>
</file>