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1B1" w:rsidRPr="001163ED" w:rsidRDefault="001163ED" w:rsidP="00D72F5D">
      <w:pPr>
        <w:ind w:left="5670"/>
        <w:jc w:val="center"/>
        <w:rPr>
          <w:rFonts w:ascii="Times New Roman" w:hAnsi="Times New Roman"/>
          <w:sz w:val="24"/>
          <w:szCs w:val="24"/>
        </w:rPr>
      </w:pPr>
      <w:r>
        <w:rPr>
          <w:rFonts w:ascii="Times New Roman" w:hAnsi="Times New Roman"/>
          <w:sz w:val="24"/>
          <w:szCs w:val="24"/>
        </w:rPr>
        <w:t xml:space="preserve">Додаток </w:t>
      </w:r>
      <w:r w:rsidR="00057419">
        <w:rPr>
          <w:rFonts w:ascii="Times New Roman" w:hAnsi="Times New Roman"/>
          <w:sz w:val="24"/>
          <w:szCs w:val="24"/>
        </w:rPr>
        <w:t>5</w:t>
      </w:r>
    </w:p>
    <w:p w:rsidR="005961B1" w:rsidRPr="00E969BC" w:rsidRDefault="005961B1" w:rsidP="00D72F5D">
      <w:pPr>
        <w:spacing w:after="0" w:line="240" w:lineRule="auto"/>
        <w:ind w:left="5670"/>
        <w:jc w:val="center"/>
        <w:rPr>
          <w:rFonts w:ascii="Times New Roman" w:hAnsi="Times New Roman"/>
          <w:sz w:val="24"/>
          <w:szCs w:val="24"/>
        </w:rPr>
      </w:pPr>
      <w:r w:rsidRPr="00E969BC">
        <w:rPr>
          <w:rFonts w:ascii="Times New Roman" w:hAnsi="Times New Roman"/>
          <w:sz w:val="24"/>
          <w:szCs w:val="24"/>
        </w:rPr>
        <w:t>ЗАТВЕРДЖЕНО</w:t>
      </w:r>
    </w:p>
    <w:p w:rsidR="007D5A9A" w:rsidRPr="00E969BC" w:rsidRDefault="005961B1" w:rsidP="007D5A9A">
      <w:pPr>
        <w:spacing w:after="0" w:line="240" w:lineRule="auto"/>
        <w:ind w:left="5670"/>
        <w:jc w:val="center"/>
        <w:rPr>
          <w:rFonts w:ascii="Times New Roman" w:hAnsi="Times New Roman"/>
          <w:sz w:val="24"/>
          <w:szCs w:val="24"/>
        </w:rPr>
      </w:pPr>
      <w:r w:rsidRPr="00E969BC">
        <w:rPr>
          <w:rFonts w:ascii="Times New Roman" w:hAnsi="Times New Roman"/>
          <w:sz w:val="24"/>
          <w:szCs w:val="24"/>
        </w:rPr>
        <w:t xml:space="preserve">розпорядженням </w:t>
      </w:r>
      <w:r w:rsidR="008D6E6C">
        <w:rPr>
          <w:rFonts w:ascii="Times New Roman" w:hAnsi="Times New Roman"/>
          <w:sz w:val="24"/>
          <w:szCs w:val="24"/>
        </w:rPr>
        <w:t xml:space="preserve">в.о. </w:t>
      </w:r>
      <w:r w:rsidRPr="00E969BC">
        <w:rPr>
          <w:rFonts w:ascii="Times New Roman" w:hAnsi="Times New Roman"/>
          <w:sz w:val="24"/>
          <w:szCs w:val="24"/>
        </w:rPr>
        <w:t>Керівника Апарату Верховної Ради України</w:t>
      </w:r>
    </w:p>
    <w:p w:rsidR="005961B1" w:rsidRPr="00E969BC" w:rsidRDefault="007D5A9A" w:rsidP="007D5A9A">
      <w:pPr>
        <w:spacing w:after="0" w:line="276" w:lineRule="auto"/>
        <w:ind w:left="5245"/>
        <w:jc w:val="center"/>
        <w:rPr>
          <w:rFonts w:ascii="Times New Roman" w:hAnsi="Times New Roman"/>
          <w:sz w:val="24"/>
          <w:szCs w:val="24"/>
        </w:rPr>
      </w:pPr>
      <w:r>
        <w:rPr>
          <w:rFonts w:ascii="Times New Roman" w:hAnsi="Times New Roman"/>
          <w:sz w:val="24"/>
          <w:szCs w:val="24"/>
        </w:rPr>
        <w:t xml:space="preserve">   </w:t>
      </w:r>
      <w:r w:rsidR="00DD5575">
        <w:rPr>
          <w:rFonts w:ascii="Times New Roman" w:hAnsi="Times New Roman"/>
          <w:sz w:val="24"/>
          <w:szCs w:val="24"/>
        </w:rPr>
        <w:t xml:space="preserve"> </w:t>
      </w:r>
      <w:r>
        <w:rPr>
          <w:rFonts w:ascii="Times New Roman" w:hAnsi="Times New Roman"/>
          <w:sz w:val="24"/>
          <w:szCs w:val="24"/>
        </w:rPr>
        <w:t xml:space="preserve">   </w:t>
      </w:r>
      <w:r w:rsidR="00DD5575">
        <w:rPr>
          <w:rFonts w:ascii="Times New Roman" w:hAnsi="Times New Roman"/>
          <w:sz w:val="24"/>
          <w:szCs w:val="24"/>
        </w:rPr>
        <w:t xml:space="preserve">від </w:t>
      </w:r>
      <w:r w:rsidR="00DD5575">
        <w:rPr>
          <w:rFonts w:ascii="Times New Roman" w:eastAsia="Times New Roman" w:hAnsi="Times New Roman"/>
          <w:sz w:val="24"/>
          <w:szCs w:val="24"/>
        </w:rPr>
        <w:t>30 грудня 2021 року</w:t>
      </w:r>
      <w:r w:rsidR="00DD5575">
        <w:rPr>
          <w:rFonts w:ascii="Times New Roman" w:hAnsi="Times New Roman"/>
          <w:sz w:val="24"/>
          <w:szCs w:val="24"/>
        </w:rPr>
        <w:t xml:space="preserve"> № 2313-к</w:t>
      </w:r>
    </w:p>
    <w:p w:rsidR="005961B1" w:rsidRPr="00E969BC" w:rsidRDefault="005961B1" w:rsidP="005961B1">
      <w:pPr>
        <w:ind w:left="142"/>
        <w:rPr>
          <w:rFonts w:ascii="Times New Roman" w:hAnsi="Times New Roman"/>
        </w:rPr>
      </w:pPr>
      <w:bookmarkStart w:id="0" w:name="_GoBack"/>
      <w:bookmarkEnd w:id="0"/>
    </w:p>
    <w:p w:rsidR="00A91805" w:rsidRDefault="00A91805" w:rsidP="005961B1">
      <w:pPr>
        <w:spacing w:after="0" w:line="240" w:lineRule="auto"/>
        <w:jc w:val="center"/>
        <w:rPr>
          <w:rFonts w:ascii="Times New Roman" w:hAnsi="Times New Roman"/>
          <w:b/>
          <w:sz w:val="28"/>
          <w:szCs w:val="28"/>
        </w:rPr>
      </w:pPr>
    </w:p>
    <w:p w:rsidR="005961B1" w:rsidRPr="00E969BC" w:rsidRDefault="005961B1" w:rsidP="005961B1">
      <w:pPr>
        <w:spacing w:after="0" w:line="240" w:lineRule="auto"/>
        <w:jc w:val="center"/>
        <w:rPr>
          <w:rFonts w:ascii="Times New Roman" w:hAnsi="Times New Roman"/>
          <w:i/>
          <w:sz w:val="28"/>
          <w:szCs w:val="28"/>
        </w:rPr>
      </w:pPr>
      <w:r w:rsidRPr="00E969BC">
        <w:rPr>
          <w:rFonts w:ascii="Times New Roman" w:hAnsi="Times New Roman"/>
          <w:b/>
          <w:sz w:val="28"/>
          <w:szCs w:val="28"/>
        </w:rPr>
        <w:t xml:space="preserve">УМОВИ </w:t>
      </w:r>
    </w:p>
    <w:p w:rsidR="0009616D" w:rsidRPr="0009616D" w:rsidRDefault="0009616D" w:rsidP="0009616D">
      <w:pPr>
        <w:spacing w:after="0"/>
        <w:jc w:val="center"/>
        <w:rPr>
          <w:rFonts w:ascii="Times New Roman" w:hAnsi="Times New Roman"/>
          <w:b/>
          <w:sz w:val="28"/>
          <w:szCs w:val="28"/>
        </w:rPr>
      </w:pPr>
      <w:r w:rsidRPr="0009616D">
        <w:rPr>
          <w:rFonts w:ascii="Times New Roman" w:hAnsi="Times New Roman"/>
          <w:b/>
          <w:sz w:val="28"/>
          <w:szCs w:val="28"/>
        </w:rPr>
        <w:t xml:space="preserve">проведення конкурсу на зайняття посади державної служби категорії </w:t>
      </w:r>
    </w:p>
    <w:p w:rsidR="00B7035A" w:rsidRDefault="0009616D" w:rsidP="00D16559">
      <w:pPr>
        <w:spacing w:after="0" w:line="240" w:lineRule="auto"/>
        <w:jc w:val="center"/>
        <w:rPr>
          <w:rFonts w:ascii="Times New Roman" w:hAnsi="Times New Roman"/>
          <w:b/>
          <w:sz w:val="28"/>
          <w:szCs w:val="28"/>
        </w:rPr>
      </w:pPr>
      <w:r w:rsidRPr="0009616D">
        <w:rPr>
          <w:rFonts w:ascii="Times New Roman" w:eastAsia="Times New Roman" w:hAnsi="Times New Roman"/>
          <w:b/>
          <w:sz w:val="28"/>
          <w:szCs w:val="28"/>
        </w:rPr>
        <w:t>"</w:t>
      </w:r>
      <w:r w:rsidR="00EE58D8">
        <w:rPr>
          <w:rFonts w:ascii="Times New Roman" w:hAnsi="Times New Roman"/>
          <w:b/>
          <w:sz w:val="28"/>
          <w:szCs w:val="28"/>
        </w:rPr>
        <w:t>В</w:t>
      </w:r>
      <w:r w:rsidRPr="0009616D">
        <w:rPr>
          <w:rFonts w:ascii="Times New Roman" w:eastAsia="Times New Roman" w:hAnsi="Times New Roman"/>
          <w:b/>
          <w:sz w:val="28"/>
          <w:szCs w:val="28"/>
        </w:rPr>
        <w:t xml:space="preserve">" </w:t>
      </w:r>
      <w:r w:rsidR="00EE58D8">
        <w:rPr>
          <w:rFonts w:ascii="Times New Roman" w:eastAsia="Times New Roman" w:hAnsi="Times New Roman"/>
          <w:b/>
          <w:sz w:val="28"/>
          <w:szCs w:val="28"/>
        </w:rPr>
        <w:t>–</w:t>
      </w:r>
      <w:r w:rsidRPr="0009616D">
        <w:rPr>
          <w:rFonts w:ascii="Times New Roman" w:eastAsia="Times New Roman" w:hAnsi="Times New Roman"/>
          <w:b/>
          <w:sz w:val="28"/>
          <w:szCs w:val="28"/>
        </w:rPr>
        <w:t xml:space="preserve"> </w:t>
      </w:r>
      <w:r w:rsidR="00EE58D8">
        <w:rPr>
          <w:rFonts w:ascii="Times New Roman" w:hAnsi="Times New Roman"/>
          <w:b/>
          <w:sz w:val="28"/>
          <w:szCs w:val="28"/>
        </w:rPr>
        <w:t>головного консультанта</w:t>
      </w:r>
      <w:r w:rsidR="00B7035A" w:rsidRPr="00B7035A">
        <w:rPr>
          <w:rFonts w:ascii="Times New Roman" w:hAnsi="Times New Roman"/>
          <w:b/>
          <w:sz w:val="28"/>
          <w:szCs w:val="28"/>
        </w:rPr>
        <w:t xml:space="preserve"> відділу організаційно-просвітницької діяльності Інформаційного управління Апарату Верховної Ради України</w:t>
      </w:r>
      <w:r w:rsidR="00F31D52">
        <w:rPr>
          <w:rFonts w:ascii="Times New Roman" w:hAnsi="Times New Roman"/>
          <w:b/>
          <w:sz w:val="28"/>
          <w:szCs w:val="28"/>
        </w:rPr>
        <w:t xml:space="preserve"> </w:t>
      </w:r>
    </w:p>
    <w:p w:rsidR="00057419" w:rsidRPr="00D309E2" w:rsidRDefault="00057419" w:rsidP="00D16559">
      <w:pPr>
        <w:spacing w:after="0" w:line="240" w:lineRule="auto"/>
        <w:jc w:val="center"/>
        <w:rPr>
          <w:rFonts w:ascii="Times New Roman" w:hAnsi="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276"/>
        <w:gridCol w:w="6521"/>
      </w:tblGrid>
      <w:tr w:rsidR="00E969BC" w:rsidRPr="00E969BC" w:rsidTr="00CB658C">
        <w:trPr>
          <w:trHeight w:val="212"/>
        </w:trPr>
        <w:tc>
          <w:tcPr>
            <w:tcW w:w="9351" w:type="dxa"/>
            <w:gridSpan w:val="3"/>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Загальні умови</w:t>
            </w:r>
          </w:p>
          <w:p w:rsidR="005961B1" w:rsidRPr="00E969BC" w:rsidRDefault="005961B1" w:rsidP="00CB658C">
            <w:pPr>
              <w:spacing w:after="0" w:line="240" w:lineRule="auto"/>
              <w:jc w:val="center"/>
              <w:rPr>
                <w:rFonts w:ascii="Times New Roman" w:hAnsi="Times New Roman"/>
                <w:b/>
                <w:sz w:val="10"/>
                <w:szCs w:val="24"/>
              </w:rPr>
            </w:pPr>
          </w:p>
        </w:tc>
      </w:tr>
      <w:tr w:rsidR="00E969BC" w:rsidRPr="00253688" w:rsidTr="00057419">
        <w:trPr>
          <w:trHeight w:val="5041"/>
        </w:trPr>
        <w:tc>
          <w:tcPr>
            <w:tcW w:w="2830" w:type="dxa"/>
            <w:gridSpan w:val="2"/>
            <w:tcBorders>
              <w:bottom w:val="single" w:sz="4" w:space="0" w:color="auto"/>
            </w:tcBorders>
            <w:shd w:val="clear" w:color="auto" w:fill="auto"/>
          </w:tcPr>
          <w:p w:rsidR="00C546BD" w:rsidRPr="00253688" w:rsidRDefault="00C546BD" w:rsidP="000A0751">
            <w:pPr>
              <w:spacing w:before="60" w:after="60"/>
              <w:jc w:val="both"/>
              <w:rPr>
                <w:rFonts w:ascii="Times New Roman" w:hAnsi="Times New Roman"/>
                <w:sz w:val="24"/>
                <w:szCs w:val="24"/>
              </w:rPr>
            </w:pPr>
            <w:r w:rsidRPr="00253688">
              <w:rPr>
                <w:rFonts w:ascii="Times New Roman" w:hAnsi="Times New Roman"/>
                <w:sz w:val="24"/>
                <w:szCs w:val="24"/>
              </w:rPr>
              <w:t>Посадові обов’язки</w:t>
            </w:r>
          </w:p>
        </w:tc>
        <w:tc>
          <w:tcPr>
            <w:tcW w:w="6521" w:type="dxa"/>
            <w:shd w:val="clear" w:color="auto" w:fill="FFFFFF" w:themeFill="background1"/>
          </w:tcPr>
          <w:p w:rsidR="00F31D52" w:rsidRPr="00F31D52" w:rsidRDefault="00F31D52" w:rsidP="00F31D52">
            <w:pPr>
              <w:shd w:val="clear" w:color="auto" w:fill="FFFFFF"/>
              <w:spacing w:before="60" w:after="0" w:line="240" w:lineRule="auto"/>
              <w:ind w:firstLine="179"/>
              <w:jc w:val="both"/>
              <w:rPr>
                <w:rFonts w:ascii="Times New Roman" w:hAnsi="Times New Roman"/>
                <w:sz w:val="24"/>
                <w:szCs w:val="24"/>
              </w:rPr>
            </w:pPr>
            <w:r w:rsidRPr="00F31D52">
              <w:rPr>
                <w:rFonts w:ascii="Times New Roman" w:hAnsi="Times New Roman"/>
                <w:sz w:val="24"/>
                <w:szCs w:val="24"/>
              </w:rPr>
              <w:t xml:space="preserve">Здійснює виконання завдань щодо організації та проведення просвітницьких заходів (інтерактивних, загально-оглядових та </w:t>
            </w:r>
            <w:proofErr w:type="spellStart"/>
            <w:r w:rsidRPr="00F31D52">
              <w:rPr>
                <w:rFonts w:ascii="Times New Roman" w:hAnsi="Times New Roman"/>
                <w:sz w:val="24"/>
                <w:szCs w:val="24"/>
              </w:rPr>
              <w:t>квест</w:t>
            </w:r>
            <w:proofErr w:type="spellEnd"/>
            <w:r w:rsidRPr="00F31D52">
              <w:rPr>
                <w:rFonts w:ascii="Times New Roman" w:hAnsi="Times New Roman"/>
                <w:sz w:val="24"/>
                <w:szCs w:val="24"/>
              </w:rPr>
              <w:t>-екскурсій) в будинку Верховної Ради України відповідно до затверджених графіків</w:t>
            </w:r>
            <w:r>
              <w:rPr>
                <w:rFonts w:ascii="Times New Roman" w:hAnsi="Times New Roman"/>
                <w:sz w:val="24"/>
                <w:szCs w:val="24"/>
              </w:rPr>
              <w:t>;</w:t>
            </w:r>
          </w:p>
          <w:p w:rsidR="00F31D52" w:rsidRPr="00F31D52" w:rsidRDefault="00F31D52" w:rsidP="00F31D52">
            <w:pPr>
              <w:shd w:val="clear" w:color="auto" w:fill="FFFFFF"/>
              <w:spacing w:before="60" w:after="0" w:line="240" w:lineRule="auto"/>
              <w:ind w:firstLine="179"/>
              <w:jc w:val="both"/>
              <w:rPr>
                <w:rFonts w:ascii="Times New Roman" w:hAnsi="Times New Roman"/>
                <w:sz w:val="24"/>
                <w:szCs w:val="24"/>
              </w:rPr>
            </w:pPr>
            <w:r>
              <w:rPr>
                <w:rFonts w:ascii="Times New Roman" w:hAnsi="Times New Roman"/>
                <w:sz w:val="24"/>
                <w:szCs w:val="24"/>
              </w:rPr>
              <w:t>в</w:t>
            </w:r>
            <w:r w:rsidRPr="00F31D52">
              <w:rPr>
                <w:rFonts w:ascii="Times New Roman" w:hAnsi="Times New Roman"/>
                <w:sz w:val="24"/>
                <w:szCs w:val="24"/>
              </w:rPr>
              <w:t>иконує завдання із дизайнерської розробки матеріалів для забезпечення діяльності відділу, бере участь у п</w:t>
            </w:r>
            <w:r>
              <w:rPr>
                <w:rFonts w:ascii="Times New Roman" w:hAnsi="Times New Roman"/>
                <w:sz w:val="24"/>
                <w:szCs w:val="24"/>
              </w:rPr>
              <w:t>ідготовці планів роботи відділу;</w:t>
            </w:r>
          </w:p>
          <w:p w:rsidR="00F31D52" w:rsidRPr="00F31D52" w:rsidRDefault="00F31D52" w:rsidP="00F31D52">
            <w:pPr>
              <w:shd w:val="clear" w:color="auto" w:fill="FFFFFF"/>
              <w:spacing w:before="60" w:after="0" w:line="240" w:lineRule="auto"/>
              <w:ind w:firstLine="179"/>
              <w:jc w:val="both"/>
              <w:rPr>
                <w:rFonts w:ascii="Times New Roman" w:hAnsi="Times New Roman"/>
                <w:sz w:val="24"/>
                <w:szCs w:val="24"/>
              </w:rPr>
            </w:pPr>
            <w:r>
              <w:rPr>
                <w:rFonts w:ascii="Times New Roman" w:hAnsi="Times New Roman"/>
                <w:sz w:val="24"/>
                <w:szCs w:val="24"/>
              </w:rPr>
              <w:t>з</w:t>
            </w:r>
            <w:r w:rsidRPr="00F31D52">
              <w:rPr>
                <w:rFonts w:ascii="Times New Roman" w:hAnsi="Times New Roman"/>
                <w:sz w:val="24"/>
                <w:szCs w:val="24"/>
              </w:rPr>
              <w:t>дійснює пошук та систематизацію інформаційних матеріалів з основ парламентаризму та діяльності Верховної Ради України для просвітницьких заходів, оновлення та розробку текстів для тематичних екскурсій</w:t>
            </w:r>
            <w:r>
              <w:rPr>
                <w:rFonts w:ascii="Times New Roman" w:hAnsi="Times New Roman"/>
                <w:sz w:val="24"/>
                <w:szCs w:val="24"/>
              </w:rPr>
              <w:t>;</w:t>
            </w:r>
          </w:p>
          <w:p w:rsidR="00F31D52" w:rsidRPr="00F31D52" w:rsidRDefault="00F31D52" w:rsidP="00F31D52">
            <w:pPr>
              <w:shd w:val="clear" w:color="auto" w:fill="FFFFFF"/>
              <w:spacing w:before="60" w:after="0" w:line="240" w:lineRule="auto"/>
              <w:ind w:firstLine="179"/>
              <w:jc w:val="both"/>
              <w:rPr>
                <w:rFonts w:ascii="Times New Roman" w:hAnsi="Times New Roman"/>
                <w:sz w:val="24"/>
                <w:szCs w:val="24"/>
              </w:rPr>
            </w:pPr>
            <w:r>
              <w:rPr>
                <w:rFonts w:ascii="Times New Roman" w:hAnsi="Times New Roman"/>
                <w:sz w:val="24"/>
                <w:szCs w:val="24"/>
              </w:rPr>
              <w:t>в</w:t>
            </w:r>
            <w:r w:rsidRPr="00F31D52">
              <w:rPr>
                <w:rFonts w:ascii="Times New Roman" w:hAnsi="Times New Roman"/>
                <w:sz w:val="24"/>
                <w:szCs w:val="24"/>
              </w:rPr>
              <w:t>иконує завдання з підготовки інформації з просвітницької діяльності і роботи відділу для розміщення на офіційному порталі Верховної Ради України та у соціальних мережах</w:t>
            </w:r>
            <w:r>
              <w:rPr>
                <w:rFonts w:ascii="Times New Roman" w:hAnsi="Times New Roman"/>
                <w:sz w:val="24"/>
                <w:szCs w:val="24"/>
              </w:rPr>
              <w:t>;</w:t>
            </w:r>
          </w:p>
          <w:p w:rsidR="00A356BB" w:rsidRPr="00260231" w:rsidRDefault="00F31D52" w:rsidP="00F31D52">
            <w:pPr>
              <w:shd w:val="clear" w:color="auto" w:fill="FFFFFF"/>
              <w:spacing w:before="60" w:after="0" w:line="240" w:lineRule="auto"/>
              <w:ind w:firstLine="179"/>
              <w:jc w:val="both"/>
              <w:rPr>
                <w:rFonts w:ascii="Times New Roman" w:hAnsi="Times New Roman"/>
                <w:sz w:val="24"/>
                <w:szCs w:val="24"/>
              </w:rPr>
            </w:pPr>
            <w:r>
              <w:rPr>
                <w:rFonts w:ascii="Times New Roman" w:hAnsi="Times New Roman"/>
                <w:sz w:val="24"/>
                <w:szCs w:val="24"/>
              </w:rPr>
              <w:t>в</w:t>
            </w:r>
            <w:r w:rsidRPr="00F31D52">
              <w:rPr>
                <w:rFonts w:ascii="Times New Roman" w:hAnsi="Times New Roman"/>
                <w:sz w:val="24"/>
                <w:szCs w:val="24"/>
              </w:rPr>
              <w:t>иконує інші завдання та доручення керівника відділу та керівника Інформаційного управління в межах своєї компетенції</w:t>
            </w:r>
          </w:p>
        </w:tc>
      </w:tr>
      <w:tr w:rsidR="00E969BC" w:rsidRPr="00E969BC" w:rsidTr="00005EB7">
        <w:trPr>
          <w:trHeight w:val="2426"/>
        </w:trPr>
        <w:tc>
          <w:tcPr>
            <w:tcW w:w="2830" w:type="dxa"/>
            <w:gridSpan w:val="2"/>
            <w:shd w:val="clear" w:color="auto" w:fill="auto"/>
          </w:tcPr>
          <w:p w:rsidR="005961B1" w:rsidRPr="00E969BC" w:rsidRDefault="005961B1" w:rsidP="008314B5">
            <w:pPr>
              <w:tabs>
                <w:tab w:val="left" w:pos="317"/>
              </w:tabs>
              <w:rPr>
                <w:rFonts w:ascii="Times New Roman" w:hAnsi="Times New Roman"/>
                <w:sz w:val="24"/>
                <w:szCs w:val="24"/>
              </w:rPr>
            </w:pPr>
            <w:r w:rsidRPr="00E969BC">
              <w:rPr>
                <w:rFonts w:ascii="Times New Roman" w:hAnsi="Times New Roman"/>
                <w:sz w:val="24"/>
                <w:szCs w:val="24"/>
              </w:rPr>
              <w:t>Умови оплати праці</w:t>
            </w:r>
          </w:p>
        </w:tc>
        <w:tc>
          <w:tcPr>
            <w:tcW w:w="6521" w:type="dxa"/>
            <w:shd w:val="clear" w:color="auto" w:fill="auto"/>
          </w:tcPr>
          <w:p w:rsidR="0009616D" w:rsidRPr="0009616D" w:rsidRDefault="0009616D" w:rsidP="0009616D">
            <w:pPr>
              <w:tabs>
                <w:tab w:val="left" w:pos="415"/>
              </w:tabs>
              <w:ind w:left="34"/>
              <w:rPr>
                <w:rFonts w:ascii="Times New Roman" w:hAnsi="Times New Roman"/>
                <w:sz w:val="24"/>
                <w:szCs w:val="24"/>
              </w:rPr>
            </w:pPr>
            <w:r w:rsidRPr="0009616D">
              <w:rPr>
                <w:rFonts w:ascii="Times New Roman" w:hAnsi="Times New Roman"/>
                <w:sz w:val="24"/>
                <w:szCs w:val="24"/>
              </w:rPr>
              <w:t xml:space="preserve">посадовий оклад – </w:t>
            </w:r>
            <w:r w:rsidR="00EE58D8">
              <w:rPr>
                <w:rFonts w:ascii="Times New Roman" w:hAnsi="Times New Roman"/>
                <w:sz w:val="24"/>
                <w:szCs w:val="24"/>
              </w:rPr>
              <w:t>14300</w:t>
            </w:r>
            <w:r w:rsidRPr="0009616D">
              <w:rPr>
                <w:rFonts w:ascii="Times New Roman" w:hAnsi="Times New Roman"/>
                <w:sz w:val="24"/>
                <w:szCs w:val="24"/>
              </w:rPr>
              <w:t xml:space="preserve"> гривень;</w:t>
            </w:r>
          </w:p>
          <w:p w:rsidR="0009616D" w:rsidRPr="0009616D" w:rsidRDefault="0009616D" w:rsidP="0009616D">
            <w:pPr>
              <w:tabs>
                <w:tab w:val="left" w:pos="415"/>
              </w:tabs>
              <w:ind w:left="34"/>
              <w:rPr>
                <w:rFonts w:ascii="Times New Roman" w:hAnsi="Times New Roman"/>
                <w:sz w:val="24"/>
                <w:szCs w:val="24"/>
              </w:rPr>
            </w:pPr>
            <w:r w:rsidRPr="0009616D">
              <w:rPr>
                <w:rFonts w:ascii="Times New Roman" w:hAnsi="Times New Roman"/>
                <w:sz w:val="24"/>
                <w:szCs w:val="24"/>
              </w:rPr>
              <w:t>надбавк</w:t>
            </w:r>
            <w:r w:rsidR="007D6484">
              <w:rPr>
                <w:rFonts w:ascii="Times New Roman" w:hAnsi="Times New Roman"/>
                <w:sz w:val="24"/>
                <w:szCs w:val="24"/>
              </w:rPr>
              <w:t xml:space="preserve">а до посадового окладу за ранг </w:t>
            </w:r>
            <w:r w:rsidRPr="0009616D">
              <w:rPr>
                <w:rFonts w:ascii="Times New Roman" w:hAnsi="Times New Roman"/>
                <w:sz w:val="24"/>
                <w:szCs w:val="24"/>
              </w:rPr>
              <w:t xml:space="preserve">відповідно до постанови Кабінету Міністрів України від 18 січня 2017 р. № 15 </w:t>
            </w:r>
            <w:r w:rsidR="00F12F6E" w:rsidRPr="00F607A9">
              <w:rPr>
                <w:rFonts w:ascii="Times New Roman" w:hAnsi="Times New Roman"/>
                <w:sz w:val="24"/>
                <w:szCs w:val="24"/>
                <w:lang w:val="ru-RU"/>
              </w:rPr>
              <w:t>"</w:t>
            </w:r>
            <w:r w:rsidRPr="0009616D">
              <w:rPr>
                <w:rFonts w:ascii="Times New Roman" w:hAnsi="Times New Roman"/>
                <w:sz w:val="24"/>
                <w:szCs w:val="24"/>
              </w:rPr>
              <w:t>Питання оплати праці працівників державних органів</w:t>
            </w:r>
            <w:r w:rsidR="00F12F6E" w:rsidRPr="00F607A9">
              <w:rPr>
                <w:rFonts w:ascii="Times New Roman" w:hAnsi="Times New Roman"/>
                <w:sz w:val="24"/>
                <w:szCs w:val="24"/>
                <w:lang w:val="ru-RU"/>
              </w:rPr>
              <w:t>"</w:t>
            </w:r>
            <w:r w:rsidRPr="0009616D">
              <w:rPr>
                <w:rFonts w:ascii="Times New Roman" w:hAnsi="Times New Roman"/>
                <w:sz w:val="24"/>
                <w:szCs w:val="24"/>
              </w:rPr>
              <w:t xml:space="preserve"> (</w:t>
            </w:r>
            <w:r w:rsidR="00F12F6E">
              <w:rPr>
                <w:rFonts w:ascii="Times New Roman" w:hAnsi="Times New Roman"/>
                <w:sz w:val="24"/>
                <w:szCs w:val="24"/>
              </w:rPr>
              <w:t>із</w:t>
            </w:r>
            <w:r w:rsidRPr="0009616D">
              <w:rPr>
                <w:rFonts w:ascii="Times New Roman" w:hAnsi="Times New Roman"/>
                <w:sz w:val="24"/>
                <w:szCs w:val="24"/>
              </w:rPr>
              <w:t xml:space="preserve"> змінами);</w:t>
            </w:r>
            <w:r w:rsidR="00F12F6E">
              <w:rPr>
                <w:rFonts w:ascii="Times New Roman" w:hAnsi="Times New Roman"/>
                <w:sz w:val="24"/>
                <w:szCs w:val="24"/>
              </w:rPr>
              <w:t xml:space="preserve"> </w:t>
            </w:r>
          </w:p>
          <w:p w:rsidR="005961B1" w:rsidRPr="00260231" w:rsidRDefault="0009616D" w:rsidP="0009616D">
            <w:pPr>
              <w:tabs>
                <w:tab w:val="left" w:pos="433"/>
                <w:tab w:val="left" w:pos="556"/>
              </w:tabs>
              <w:ind w:left="34"/>
              <w:jc w:val="both"/>
              <w:rPr>
                <w:rFonts w:ascii="Times New Roman" w:hAnsi="Times New Roman"/>
                <w:sz w:val="24"/>
                <w:szCs w:val="24"/>
              </w:rPr>
            </w:pPr>
            <w:r w:rsidRPr="0009616D">
              <w:rPr>
                <w:rFonts w:ascii="Times New Roman" w:hAnsi="Times New Roman"/>
                <w:sz w:val="24"/>
                <w:szCs w:val="24"/>
              </w:rPr>
              <w:t xml:space="preserve">надбавки, доплати, премії </w:t>
            </w:r>
            <w:r w:rsidR="00F12F6E">
              <w:rPr>
                <w:rFonts w:ascii="Times New Roman" w:hAnsi="Times New Roman"/>
                <w:sz w:val="24"/>
                <w:szCs w:val="24"/>
              </w:rPr>
              <w:t xml:space="preserve">та компенсації </w:t>
            </w:r>
            <w:r w:rsidRPr="0009616D">
              <w:rPr>
                <w:rFonts w:ascii="Times New Roman" w:hAnsi="Times New Roman"/>
                <w:sz w:val="24"/>
                <w:szCs w:val="24"/>
              </w:rPr>
              <w:t xml:space="preserve"> відповідно до статті 52 Закону України </w:t>
            </w:r>
            <w:r w:rsidR="00F12F6E" w:rsidRPr="00F607A9">
              <w:rPr>
                <w:rFonts w:ascii="Times New Roman" w:hAnsi="Times New Roman"/>
                <w:sz w:val="24"/>
                <w:szCs w:val="24"/>
                <w:lang w:val="ru-RU"/>
              </w:rPr>
              <w:t>"</w:t>
            </w:r>
            <w:r w:rsidRPr="0009616D">
              <w:rPr>
                <w:rFonts w:ascii="Times New Roman" w:hAnsi="Times New Roman"/>
                <w:sz w:val="24"/>
                <w:szCs w:val="24"/>
              </w:rPr>
              <w:t>Про державну службу</w:t>
            </w:r>
            <w:r w:rsidR="00F12F6E" w:rsidRPr="00F607A9">
              <w:rPr>
                <w:rFonts w:ascii="Times New Roman" w:hAnsi="Times New Roman"/>
                <w:sz w:val="24"/>
                <w:szCs w:val="24"/>
                <w:lang w:val="ru-RU"/>
              </w:rPr>
              <w:t>"</w:t>
            </w:r>
          </w:p>
        </w:tc>
      </w:tr>
      <w:tr w:rsidR="00E969BC" w:rsidRPr="00E969BC" w:rsidTr="00A90F11">
        <w:trPr>
          <w:trHeight w:val="635"/>
        </w:trPr>
        <w:tc>
          <w:tcPr>
            <w:tcW w:w="2830" w:type="dxa"/>
            <w:gridSpan w:val="2"/>
            <w:shd w:val="clear" w:color="auto" w:fill="auto"/>
          </w:tcPr>
          <w:p w:rsidR="005961B1" w:rsidRPr="00E969BC" w:rsidRDefault="00217CA6" w:rsidP="008314B5">
            <w:pPr>
              <w:pStyle w:val="a3"/>
              <w:tabs>
                <w:tab w:val="left" w:pos="317"/>
              </w:tabs>
              <w:ind w:left="0"/>
              <w:rPr>
                <w:szCs w:val="28"/>
                <w:lang w:val="uk-UA"/>
              </w:rPr>
            </w:pPr>
            <w:r w:rsidRPr="00E969BC">
              <w:rPr>
                <w:szCs w:val="28"/>
                <w:lang w:val="uk-UA"/>
              </w:rPr>
              <w:t>Інформація про строко</w:t>
            </w:r>
            <w:r w:rsidR="005961B1" w:rsidRPr="00E969BC">
              <w:rPr>
                <w:szCs w:val="28"/>
                <w:lang w:val="uk-UA"/>
              </w:rPr>
              <w:t xml:space="preserve">вість чи безстроковість призначення на посаду </w:t>
            </w:r>
          </w:p>
        </w:tc>
        <w:tc>
          <w:tcPr>
            <w:tcW w:w="6521" w:type="dxa"/>
            <w:shd w:val="clear" w:color="auto" w:fill="auto"/>
          </w:tcPr>
          <w:p w:rsidR="00052F2B" w:rsidRPr="00052F2B" w:rsidRDefault="00052F2B" w:rsidP="00052F2B">
            <w:pPr>
              <w:spacing w:after="120" w:line="240" w:lineRule="auto"/>
              <w:ind w:right="130"/>
              <w:jc w:val="both"/>
              <w:rPr>
                <w:rFonts w:ascii="Times New Roman" w:hAnsi="Times New Roman"/>
                <w:sz w:val="24"/>
                <w:szCs w:val="24"/>
              </w:rPr>
            </w:pPr>
            <w:r w:rsidRPr="00052F2B">
              <w:rPr>
                <w:rFonts w:ascii="Times New Roman" w:hAnsi="Times New Roman"/>
                <w:sz w:val="24"/>
                <w:szCs w:val="24"/>
              </w:rPr>
              <w:t>Безстроково.</w:t>
            </w:r>
          </w:p>
          <w:p w:rsidR="005961B1" w:rsidRDefault="00052F2B" w:rsidP="00052F2B">
            <w:pPr>
              <w:spacing w:after="0" w:line="240" w:lineRule="auto"/>
              <w:rPr>
                <w:rFonts w:ascii="Times New Roman" w:hAnsi="Times New Roman"/>
                <w:sz w:val="24"/>
                <w:szCs w:val="24"/>
              </w:rPr>
            </w:pPr>
            <w:r w:rsidRPr="00052F2B">
              <w:rPr>
                <w:rFonts w:ascii="Times New Roman" w:hAnsi="Times New Roman"/>
                <w:sz w:val="24"/>
                <w:szCs w:val="24"/>
              </w:rPr>
              <w:t>Строк призначення особи, яка досягла 65-річного вік</w:t>
            </w:r>
            <w:r>
              <w:rPr>
                <w:rFonts w:ascii="Times New Roman" w:hAnsi="Times New Roman"/>
                <w:sz w:val="24"/>
                <w:szCs w:val="24"/>
              </w:rPr>
              <w:t xml:space="preserve">у, становить один рік з правом </w:t>
            </w:r>
            <w:r w:rsidRPr="00052F2B">
              <w:rPr>
                <w:rFonts w:ascii="Times New Roman" w:hAnsi="Times New Roman"/>
                <w:sz w:val="24"/>
                <w:szCs w:val="24"/>
              </w:rPr>
              <w:t>повторного призначення без обов’язкового проведення конкурсу щороку</w:t>
            </w:r>
          </w:p>
          <w:p w:rsidR="0009616D" w:rsidRPr="00E969BC" w:rsidRDefault="0009616D" w:rsidP="00052F2B">
            <w:pPr>
              <w:spacing w:after="0" w:line="240" w:lineRule="auto"/>
              <w:rPr>
                <w:rFonts w:ascii="Times New Roman" w:hAnsi="Times New Roman"/>
                <w:sz w:val="24"/>
                <w:szCs w:val="24"/>
              </w:rPr>
            </w:pPr>
          </w:p>
        </w:tc>
      </w:tr>
      <w:tr w:rsidR="00E969BC" w:rsidRPr="006635EF" w:rsidTr="005A6E99">
        <w:trPr>
          <w:trHeight w:val="997"/>
        </w:trPr>
        <w:tc>
          <w:tcPr>
            <w:tcW w:w="2830" w:type="dxa"/>
            <w:gridSpan w:val="2"/>
            <w:shd w:val="clear" w:color="auto" w:fill="auto"/>
          </w:tcPr>
          <w:p w:rsidR="00B9099E" w:rsidRPr="006635EF" w:rsidRDefault="00B9099E" w:rsidP="008314B5">
            <w:pPr>
              <w:pStyle w:val="a3"/>
              <w:tabs>
                <w:tab w:val="left" w:pos="317"/>
              </w:tabs>
              <w:ind w:left="0"/>
              <w:rPr>
                <w:szCs w:val="28"/>
                <w:lang w:val="uk-UA"/>
              </w:rPr>
            </w:pPr>
            <w:r w:rsidRPr="006635EF">
              <w:rPr>
                <w:lang w:val="uk-UA"/>
              </w:rPr>
              <w:t xml:space="preserve">Перелік інформації, необхідної для участі в </w:t>
            </w:r>
            <w:r w:rsidRPr="006635EF">
              <w:rPr>
                <w:lang w:val="uk-UA"/>
              </w:rPr>
              <w:lastRenderedPageBreak/>
              <w:t>конкурсі, та строк її подання</w:t>
            </w:r>
          </w:p>
        </w:tc>
        <w:tc>
          <w:tcPr>
            <w:tcW w:w="6521" w:type="dxa"/>
            <w:shd w:val="clear" w:color="auto" w:fill="auto"/>
          </w:tcPr>
          <w:p w:rsidR="00B9099E" w:rsidRPr="00057419" w:rsidRDefault="00B9099E" w:rsidP="00060CCB">
            <w:pPr>
              <w:pStyle w:val="a9"/>
              <w:numPr>
                <w:ilvl w:val="1"/>
                <w:numId w:val="1"/>
              </w:numPr>
              <w:tabs>
                <w:tab w:val="left" w:pos="315"/>
              </w:tabs>
              <w:spacing w:before="0"/>
              <w:ind w:left="34" w:right="33" w:hanging="3"/>
              <w:jc w:val="both"/>
              <w:rPr>
                <w:rFonts w:ascii="Times New Roman" w:hAnsi="Times New Roman"/>
                <w:sz w:val="24"/>
                <w:szCs w:val="24"/>
              </w:rPr>
            </w:pPr>
            <w:r w:rsidRPr="00057419">
              <w:rPr>
                <w:rFonts w:ascii="Times New Roman" w:hAnsi="Times New Roman"/>
                <w:sz w:val="24"/>
                <w:szCs w:val="24"/>
              </w:rPr>
              <w:lastRenderedPageBreak/>
              <w:t xml:space="preserve">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w:t>
            </w:r>
            <w:r w:rsidRPr="00057419">
              <w:rPr>
                <w:rFonts w:ascii="Times New Roman" w:hAnsi="Times New Roman"/>
                <w:sz w:val="24"/>
                <w:szCs w:val="24"/>
              </w:rPr>
              <w:lastRenderedPageBreak/>
              <w:t>зайняття посад державної служби, затвердженого постановою Кабінету Міністрів України від 25 березня 2016 р. № 246 (</w:t>
            </w:r>
            <w:r w:rsidR="001654D3" w:rsidRPr="00057419">
              <w:rPr>
                <w:rFonts w:ascii="Times New Roman" w:hAnsi="Times New Roman"/>
                <w:sz w:val="24"/>
                <w:szCs w:val="24"/>
              </w:rPr>
              <w:t>із</w:t>
            </w:r>
            <w:r w:rsidRPr="00057419">
              <w:rPr>
                <w:rFonts w:ascii="Times New Roman" w:hAnsi="Times New Roman"/>
                <w:sz w:val="24"/>
                <w:szCs w:val="24"/>
              </w:rPr>
              <w:t xml:space="preserve"> змінами)</w:t>
            </w:r>
            <w:r w:rsidR="00DC540C" w:rsidRPr="00057419">
              <w:rPr>
                <w:rFonts w:ascii="Times New Roman" w:hAnsi="Times New Roman"/>
                <w:sz w:val="24"/>
                <w:szCs w:val="24"/>
              </w:rPr>
              <w:t xml:space="preserve"> (далі – Порядок)</w:t>
            </w:r>
            <w:r w:rsidRPr="00057419">
              <w:rPr>
                <w:rFonts w:ascii="Times New Roman" w:hAnsi="Times New Roman"/>
                <w:sz w:val="24"/>
                <w:szCs w:val="24"/>
              </w:rPr>
              <w:t>;</w:t>
            </w:r>
          </w:p>
          <w:p w:rsidR="00B9099E" w:rsidRPr="00057419" w:rsidRDefault="00B9099E" w:rsidP="00EF24D4">
            <w:pPr>
              <w:pStyle w:val="a9"/>
              <w:numPr>
                <w:ilvl w:val="1"/>
                <w:numId w:val="1"/>
              </w:numPr>
              <w:tabs>
                <w:tab w:val="left" w:pos="315"/>
              </w:tabs>
              <w:ind w:left="34" w:hanging="3"/>
              <w:jc w:val="both"/>
              <w:rPr>
                <w:rFonts w:ascii="Times New Roman" w:hAnsi="Times New Roman"/>
                <w:sz w:val="24"/>
                <w:szCs w:val="24"/>
              </w:rPr>
            </w:pPr>
            <w:r w:rsidRPr="00057419">
              <w:rPr>
                <w:rFonts w:ascii="Times New Roman" w:hAnsi="Times New Roman"/>
                <w:sz w:val="24"/>
                <w:szCs w:val="24"/>
              </w:rPr>
              <w:t>резюме за формою згідно з додатком 2</w:t>
            </w:r>
            <w:r w:rsidRPr="00057419">
              <w:rPr>
                <w:rFonts w:ascii="Times New Roman" w:hAnsi="Times New Roman"/>
                <w:sz w:val="24"/>
                <w:szCs w:val="24"/>
                <w:vertAlign w:val="superscript"/>
              </w:rPr>
              <w:t>1</w:t>
            </w:r>
            <w:r w:rsidRPr="00057419">
              <w:rPr>
                <w:rFonts w:ascii="Times New Roman" w:hAnsi="Times New Roman"/>
                <w:sz w:val="24"/>
                <w:szCs w:val="24"/>
              </w:rPr>
              <w:t xml:space="preserve"> до Порядку, в якому обов’язково зазначається така інформація:</w:t>
            </w:r>
          </w:p>
          <w:p w:rsidR="00B9099E" w:rsidRPr="00057419" w:rsidRDefault="00B9099E" w:rsidP="00EF24D4">
            <w:pPr>
              <w:pStyle w:val="a9"/>
              <w:tabs>
                <w:tab w:val="left" w:pos="315"/>
              </w:tabs>
              <w:spacing w:before="60"/>
              <w:ind w:left="34" w:hanging="3"/>
              <w:jc w:val="both"/>
              <w:rPr>
                <w:rFonts w:ascii="Times New Roman" w:hAnsi="Times New Roman"/>
                <w:sz w:val="24"/>
                <w:szCs w:val="24"/>
              </w:rPr>
            </w:pPr>
            <w:r w:rsidRPr="00057419">
              <w:rPr>
                <w:rFonts w:ascii="Times New Roman" w:hAnsi="Times New Roman"/>
                <w:sz w:val="24"/>
                <w:szCs w:val="24"/>
              </w:rPr>
              <w:t>прізвище, ім’я, по батькові кандидата;</w:t>
            </w:r>
          </w:p>
          <w:p w:rsidR="00417932" w:rsidRPr="00057419" w:rsidRDefault="00417932" w:rsidP="00EF24D4">
            <w:pPr>
              <w:pStyle w:val="a9"/>
              <w:tabs>
                <w:tab w:val="left" w:pos="315"/>
              </w:tabs>
              <w:spacing w:before="60" w:line="254" w:lineRule="auto"/>
              <w:ind w:left="34" w:hanging="3"/>
              <w:jc w:val="both"/>
              <w:rPr>
                <w:rFonts w:ascii="Times New Roman" w:hAnsi="Times New Roman"/>
                <w:sz w:val="24"/>
                <w:szCs w:val="24"/>
              </w:rPr>
            </w:pPr>
            <w:r w:rsidRPr="00057419">
              <w:rPr>
                <w:rFonts w:ascii="Times New Roman" w:hAnsi="Times New Roman"/>
                <w:sz w:val="24"/>
                <w:szCs w:val="24"/>
              </w:rPr>
              <w:t>число, місяць, рік народження;</w:t>
            </w:r>
          </w:p>
          <w:p w:rsidR="00485846" w:rsidRPr="00057419" w:rsidRDefault="00485846" w:rsidP="00EF24D4">
            <w:pPr>
              <w:pStyle w:val="a9"/>
              <w:tabs>
                <w:tab w:val="left" w:pos="315"/>
              </w:tabs>
              <w:spacing w:before="60"/>
              <w:ind w:left="34" w:hanging="3"/>
              <w:jc w:val="both"/>
              <w:rPr>
                <w:rFonts w:ascii="Times New Roman" w:hAnsi="Times New Roman"/>
                <w:sz w:val="24"/>
                <w:szCs w:val="24"/>
              </w:rPr>
            </w:pPr>
            <w:r w:rsidRPr="00057419">
              <w:rPr>
                <w:rFonts w:ascii="Times New Roman" w:hAnsi="Times New Roman"/>
                <w:sz w:val="24"/>
                <w:szCs w:val="24"/>
              </w:rPr>
              <w:t xml:space="preserve">реквізити документа, що посвідчує особу та підтверджує громадянство України; </w:t>
            </w:r>
          </w:p>
          <w:p w:rsidR="00B9099E" w:rsidRPr="00057419" w:rsidRDefault="00B9099E" w:rsidP="00EF24D4">
            <w:pPr>
              <w:pStyle w:val="a9"/>
              <w:tabs>
                <w:tab w:val="left" w:pos="315"/>
              </w:tabs>
              <w:spacing w:before="60"/>
              <w:ind w:left="34" w:hanging="3"/>
              <w:jc w:val="both"/>
              <w:rPr>
                <w:rFonts w:ascii="Times New Roman" w:hAnsi="Times New Roman"/>
                <w:sz w:val="24"/>
                <w:szCs w:val="24"/>
              </w:rPr>
            </w:pPr>
            <w:r w:rsidRPr="00057419">
              <w:rPr>
                <w:rFonts w:ascii="Times New Roman" w:hAnsi="Times New Roman"/>
                <w:sz w:val="24"/>
                <w:szCs w:val="24"/>
              </w:rPr>
              <w:t>підтвердження наявності відповідного ступеня вищої освіти;</w:t>
            </w:r>
          </w:p>
          <w:p w:rsidR="00B9099E" w:rsidRPr="00057419" w:rsidRDefault="00B9099E" w:rsidP="00EF24D4">
            <w:pPr>
              <w:pStyle w:val="a9"/>
              <w:tabs>
                <w:tab w:val="left" w:pos="315"/>
              </w:tabs>
              <w:spacing w:before="60"/>
              <w:ind w:left="34" w:hanging="3"/>
              <w:jc w:val="both"/>
              <w:rPr>
                <w:rFonts w:ascii="Times New Roman" w:hAnsi="Times New Roman"/>
                <w:sz w:val="24"/>
                <w:szCs w:val="24"/>
              </w:rPr>
            </w:pPr>
            <w:r w:rsidRPr="00057419">
              <w:rPr>
                <w:rFonts w:ascii="Times New Roman" w:hAnsi="Times New Roman"/>
                <w:sz w:val="24"/>
                <w:szCs w:val="24"/>
              </w:rPr>
              <w:t>відомості про стаж роботи, стаж державної служби (за наявності), досвід роботи на відповідних посадах</w:t>
            </w:r>
            <w:r w:rsidR="007C449E" w:rsidRPr="00057419">
              <w:rPr>
                <w:rFonts w:ascii="Times New Roman" w:hAnsi="Times New Roman"/>
                <w:sz w:val="24"/>
                <w:szCs w:val="24"/>
              </w:rPr>
              <w:t xml:space="preserve"> у відповідній сфері, визначеній в умовах конкурсу</w:t>
            </w:r>
            <w:r w:rsidR="00522073" w:rsidRPr="00057419">
              <w:rPr>
                <w:rFonts w:ascii="Times New Roman" w:hAnsi="Times New Roman"/>
                <w:sz w:val="24"/>
                <w:szCs w:val="24"/>
              </w:rPr>
              <w:t>, та на керівних посадах (</w:t>
            </w:r>
            <w:r w:rsidR="007C2FAE" w:rsidRPr="00057419">
              <w:rPr>
                <w:rFonts w:ascii="Times New Roman" w:hAnsi="Times New Roman"/>
                <w:sz w:val="24"/>
                <w:szCs w:val="24"/>
              </w:rPr>
              <w:t>за наявності відповідних вимог)</w:t>
            </w:r>
            <w:r w:rsidRPr="00057419">
              <w:rPr>
                <w:rFonts w:ascii="Times New Roman" w:hAnsi="Times New Roman"/>
                <w:sz w:val="24"/>
                <w:szCs w:val="24"/>
              </w:rPr>
              <w:t>;</w:t>
            </w:r>
          </w:p>
          <w:p w:rsidR="00B9099E" w:rsidRPr="00057419" w:rsidRDefault="00B9099E" w:rsidP="00EF24D4">
            <w:pPr>
              <w:pStyle w:val="a9"/>
              <w:numPr>
                <w:ilvl w:val="1"/>
                <w:numId w:val="1"/>
              </w:numPr>
              <w:tabs>
                <w:tab w:val="left" w:pos="315"/>
              </w:tabs>
              <w:ind w:left="34" w:hanging="3"/>
              <w:jc w:val="both"/>
              <w:rPr>
                <w:rFonts w:ascii="Times New Roman" w:hAnsi="Times New Roman"/>
                <w:sz w:val="24"/>
                <w:szCs w:val="24"/>
              </w:rPr>
            </w:pPr>
            <w:r w:rsidRPr="00057419">
              <w:rPr>
                <w:rFonts w:ascii="Times New Roman" w:hAnsi="Times New Roman"/>
                <w:sz w:val="24"/>
                <w:szCs w:val="24"/>
              </w:rPr>
              <w:t xml:space="preserve">заява, в якій особа повідомляє, що до неї не застосовуються заборони, визначені частиною третьою або четвертою статті 1 Закону України </w:t>
            </w:r>
            <w:r w:rsidR="00C4662A" w:rsidRPr="00057419">
              <w:rPr>
                <w:rFonts w:ascii="Times New Roman" w:hAnsi="Times New Roman"/>
                <w:sz w:val="24"/>
                <w:szCs w:val="24"/>
                <w:lang w:val="ru-RU"/>
              </w:rPr>
              <w:t>"</w:t>
            </w:r>
            <w:r w:rsidRPr="00057419">
              <w:rPr>
                <w:rFonts w:ascii="Times New Roman" w:hAnsi="Times New Roman"/>
                <w:sz w:val="24"/>
                <w:szCs w:val="24"/>
              </w:rPr>
              <w:t>Про очищення влади</w:t>
            </w:r>
            <w:r w:rsidR="00C4662A" w:rsidRPr="00057419">
              <w:rPr>
                <w:rFonts w:ascii="Times New Roman" w:hAnsi="Times New Roman"/>
                <w:sz w:val="24"/>
                <w:szCs w:val="24"/>
                <w:lang w:val="ru-RU"/>
              </w:rPr>
              <w:t>"</w:t>
            </w:r>
            <w:r w:rsidRPr="00057419">
              <w:rPr>
                <w:rFonts w:ascii="Times New Roman" w:hAnsi="Times New Roman"/>
                <w:sz w:val="24"/>
                <w:szCs w:val="24"/>
              </w:rPr>
              <w:t>, та надає згоду на проходження перевірки та на оприлюднення відомостей стосовно неї відповідно до зазначеного Закону.</w:t>
            </w:r>
            <w:r w:rsidR="007C2FAE" w:rsidRPr="00057419">
              <w:rPr>
                <w:rFonts w:ascii="Times New Roman" w:hAnsi="Times New Roman"/>
                <w:sz w:val="24"/>
                <w:szCs w:val="24"/>
              </w:rPr>
              <w:t xml:space="preserve"> Подача додатків до заяви не є обов’язковою</w:t>
            </w:r>
            <w:r w:rsidR="00485846" w:rsidRPr="00057419">
              <w:rPr>
                <w:rFonts w:ascii="Times New Roman" w:hAnsi="Times New Roman"/>
                <w:sz w:val="24"/>
                <w:szCs w:val="24"/>
              </w:rPr>
              <w:t>;</w:t>
            </w:r>
          </w:p>
          <w:p w:rsidR="003B2D20" w:rsidRPr="00057419" w:rsidRDefault="009D24A4" w:rsidP="009D24A4">
            <w:pPr>
              <w:pStyle w:val="a9"/>
              <w:tabs>
                <w:tab w:val="left" w:pos="322"/>
              </w:tabs>
              <w:ind w:firstLine="0"/>
              <w:jc w:val="both"/>
              <w:rPr>
                <w:rFonts w:ascii="Times New Roman" w:hAnsi="Times New Roman"/>
                <w:sz w:val="24"/>
                <w:szCs w:val="24"/>
              </w:rPr>
            </w:pPr>
            <w:r w:rsidRPr="00057419">
              <w:rPr>
                <w:rFonts w:ascii="Times New Roman" w:hAnsi="Times New Roman"/>
                <w:sz w:val="24"/>
                <w:szCs w:val="24"/>
              </w:rPr>
              <w:t xml:space="preserve"> 3</w:t>
            </w:r>
            <w:r w:rsidRPr="00057419">
              <w:rPr>
                <w:rFonts w:ascii="Times New Roman" w:hAnsi="Times New Roman"/>
                <w:sz w:val="24"/>
                <w:szCs w:val="24"/>
                <w:vertAlign w:val="superscript"/>
              </w:rPr>
              <w:t>1</w:t>
            </w:r>
            <w:r w:rsidRPr="00057419">
              <w:rPr>
                <w:rFonts w:ascii="Times New Roman" w:hAnsi="Times New Roman"/>
                <w:sz w:val="24"/>
                <w:szCs w:val="24"/>
              </w:rPr>
              <w:t xml:space="preserve">) </w:t>
            </w:r>
            <w:r w:rsidR="00BA07C6" w:rsidRPr="00057419">
              <w:rPr>
                <w:rFonts w:ascii="Times New Roman" w:hAnsi="Times New Roman"/>
                <w:sz w:val="24"/>
                <w:szCs w:val="24"/>
              </w:rPr>
              <w:t>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B9099E" w:rsidRPr="00057419" w:rsidRDefault="00B9099E" w:rsidP="00057419">
            <w:pPr>
              <w:tabs>
                <w:tab w:val="left" w:pos="176"/>
                <w:tab w:val="left" w:pos="315"/>
              </w:tabs>
              <w:spacing w:before="120" w:after="0" w:line="240" w:lineRule="auto"/>
              <w:ind w:left="34" w:hanging="3"/>
              <w:jc w:val="both"/>
              <w:rPr>
                <w:rFonts w:ascii="Times New Roman" w:hAnsi="Times New Roman"/>
                <w:sz w:val="24"/>
                <w:szCs w:val="24"/>
              </w:rPr>
            </w:pPr>
            <w:r w:rsidRPr="00057419">
              <w:rPr>
                <w:rFonts w:ascii="Times New Roman" w:eastAsia="Times New Roman" w:hAnsi="Times New Roman"/>
                <w:sz w:val="24"/>
                <w:szCs w:val="28"/>
                <w:lang w:eastAsia="ru-RU"/>
              </w:rPr>
              <w:t xml:space="preserve">Інформація приймається до </w:t>
            </w:r>
            <w:r w:rsidR="008314B5" w:rsidRPr="00057419">
              <w:rPr>
                <w:rFonts w:ascii="Times New Roman" w:eastAsia="Times New Roman" w:hAnsi="Times New Roman"/>
                <w:sz w:val="24"/>
                <w:szCs w:val="28"/>
                <w:lang w:eastAsia="ru-RU"/>
              </w:rPr>
              <w:t>1</w:t>
            </w:r>
            <w:r w:rsidR="00057419" w:rsidRPr="00057419">
              <w:rPr>
                <w:rFonts w:ascii="Times New Roman" w:eastAsia="Times New Roman" w:hAnsi="Times New Roman"/>
                <w:sz w:val="24"/>
                <w:szCs w:val="28"/>
                <w:lang w:eastAsia="ru-RU"/>
              </w:rPr>
              <w:t>8</w:t>
            </w:r>
            <w:r w:rsidR="007E5066" w:rsidRPr="00057419">
              <w:rPr>
                <w:rFonts w:ascii="Times New Roman" w:eastAsia="Times New Roman" w:hAnsi="Times New Roman"/>
                <w:sz w:val="24"/>
                <w:szCs w:val="28"/>
                <w:lang w:eastAsia="ru-RU"/>
              </w:rPr>
              <w:t xml:space="preserve"> </w:t>
            </w:r>
            <w:r w:rsidR="008314B5" w:rsidRPr="00057419">
              <w:rPr>
                <w:rFonts w:ascii="Times New Roman" w:eastAsia="Times New Roman" w:hAnsi="Times New Roman"/>
                <w:sz w:val="24"/>
                <w:szCs w:val="28"/>
                <w:lang w:eastAsia="ru-RU"/>
              </w:rPr>
              <w:t>год. 00</w:t>
            </w:r>
            <w:r w:rsidRPr="00057419">
              <w:rPr>
                <w:rFonts w:ascii="Times New Roman" w:eastAsia="Times New Roman" w:hAnsi="Times New Roman"/>
                <w:sz w:val="24"/>
                <w:szCs w:val="28"/>
                <w:lang w:eastAsia="ru-RU"/>
              </w:rPr>
              <w:t xml:space="preserve"> </w:t>
            </w:r>
            <w:r w:rsidR="008314B5" w:rsidRPr="00057419">
              <w:rPr>
                <w:rFonts w:ascii="Times New Roman" w:eastAsia="Times New Roman" w:hAnsi="Times New Roman"/>
                <w:sz w:val="24"/>
                <w:szCs w:val="28"/>
                <w:lang w:eastAsia="ru-RU"/>
              </w:rPr>
              <w:t>хв.</w:t>
            </w:r>
            <w:r w:rsidRPr="00057419">
              <w:rPr>
                <w:rFonts w:ascii="Times New Roman" w:eastAsia="Times New Roman" w:hAnsi="Times New Roman"/>
                <w:sz w:val="24"/>
                <w:szCs w:val="28"/>
                <w:lang w:eastAsia="ru-RU"/>
              </w:rPr>
              <w:t xml:space="preserve"> </w:t>
            </w:r>
            <w:r w:rsidR="00057419" w:rsidRPr="00057419">
              <w:rPr>
                <w:rFonts w:ascii="Times New Roman" w:eastAsia="Times New Roman" w:hAnsi="Times New Roman"/>
                <w:sz w:val="24"/>
                <w:szCs w:val="28"/>
                <w:lang w:eastAsia="ru-RU"/>
              </w:rPr>
              <w:t>19</w:t>
            </w:r>
            <w:r w:rsidR="007E5066" w:rsidRPr="00057419">
              <w:rPr>
                <w:rFonts w:ascii="Times New Roman" w:eastAsia="Times New Roman" w:hAnsi="Times New Roman"/>
                <w:sz w:val="24"/>
                <w:szCs w:val="28"/>
                <w:lang w:eastAsia="ru-RU"/>
              </w:rPr>
              <w:t xml:space="preserve"> січня</w:t>
            </w:r>
            <w:r w:rsidR="00F607A9" w:rsidRPr="00057419">
              <w:rPr>
                <w:rFonts w:ascii="Times New Roman" w:eastAsia="Times New Roman" w:hAnsi="Times New Roman"/>
                <w:sz w:val="24"/>
                <w:szCs w:val="28"/>
                <w:lang w:eastAsia="ru-RU"/>
              </w:rPr>
              <w:t xml:space="preserve"> </w:t>
            </w:r>
            <w:r w:rsidR="008314B5" w:rsidRPr="00057419">
              <w:rPr>
                <w:rFonts w:ascii="Times New Roman" w:eastAsia="Times New Roman" w:hAnsi="Times New Roman"/>
                <w:sz w:val="24"/>
                <w:szCs w:val="28"/>
                <w:lang w:eastAsia="ru-RU"/>
              </w:rPr>
              <w:t>202</w:t>
            </w:r>
            <w:r w:rsidR="007E5066" w:rsidRPr="00057419">
              <w:rPr>
                <w:rFonts w:ascii="Times New Roman" w:eastAsia="Times New Roman" w:hAnsi="Times New Roman"/>
                <w:sz w:val="24"/>
                <w:szCs w:val="28"/>
                <w:lang w:eastAsia="ru-RU"/>
              </w:rPr>
              <w:t>2</w:t>
            </w:r>
            <w:r w:rsidRPr="00057419">
              <w:rPr>
                <w:rFonts w:ascii="Times New Roman" w:eastAsia="Times New Roman" w:hAnsi="Times New Roman"/>
                <w:sz w:val="24"/>
                <w:szCs w:val="28"/>
                <w:lang w:eastAsia="ru-RU"/>
              </w:rPr>
              <w:t xml:space="preserve"> року</w:t>
            </w:r>
            <w:r w:rsidR="00D309E2" w:rsidRPr="00057419">
              <w:rPr>
                <w:rFonts w:ascii="Times New Roman" w:eastAsia="Times New Roman" w:hAnsi="Times New Roman"/>
                <w:sz w:val="24"/>
                <w:szCs w:val="28"/>
                <w:lang w:eastAsia="ru-RU"/>
              </w:rPr>
              <w:t xml:space="preserve"> </w:t>
            </w:r>
            <w:r w:rsidR="002C619E" w:rsidRPr="00057419">
              <w:rPr>
                <w:rFonts w:ascii="Times New Roman" w:hAnsi="Times New Roman"/>
                <w:sz w:val="24"/>
                <w:szCs w:val="24"/>
              </w:rPr>
              <w:t xml:space="preserve">виключно через Єдиний портал вакансій державної служби </w:t>
            </w:r>
            <w:r w:rsidR="009C6124" w:rsidRPr="00057419">
              <w:rPr>
                <w:rFonts w:ascii="Times New Roman" w:hAnsi="Times New Roman"/>
                <w:sz w:val="24"/>
                <w:szCs w:val="24"/>
              </w:rPr>
              <w:t xml:space="preserve"> (</w:t>
            </w:r>
            <w:r w:rsidR="009C6124" w:rsidRPr="00057419">
              <w:rPr>
                <w:rFonts w:ascii="Times New Roman" w:hAnsi="Times New Roman"/>
                <w:sz w:val="24"/>
                <w:szCs w:val="24"/>
                <w:lang w:val="en-US"/>
              </w:rPr>
              <w:t>career</w:t>
            </w:r>
            <w:r w:rsidR="009C6124" w:rsidRPr="00057419">
              <w:rPr>
                <w:rFonts w:ascii="Times New Roman" w:hAnsi="Times New Roman"/>
                <w:sz w:val="24"/>
                <w:szCs w:val="24"/>
              </w:rPr>
              <w:t>.</w:t>
            </w:r>
            <w:proofErr w:type="spellStart"/>
            <w:r w:rsidR="009C6124" w:rsidRPr="00057419">
              <w:rPr>
                <w:rFonts w:ascii="Times New Roman" w:hAnsi="Times New Roman"/>
                <w:sz w:val="24"/>
                <w:szCs w:val="24"/>
                <w:lang w:val="en-US"/>
              </w:rPr>
              <w:t>gov</w:t>
            </w:r>
            <w:proofErr w:type="spellEnd"/>
            <w:r w:rsidR="009C6124" w:rsidRPr="00057419">
              <w:rPr>
                <w:rFonts w:ascii="Times New Roman" w:hAnsi="Times New Roman"/>
                <w:sz w:val="24"/>
                <w:szCs w:val="24"/>
              </w:rPr>
              <w:t>.</w:t>
            </w:r>
            <w:r w:rsidR="009C6124" w:rsidRPr="00057419">
              <w:rPr>
                <w:rFonts w:ascii="Times New Roman" w:hAnsi="Times New Roman"/>
                <w:sz w:val="24"/>
                <w:szCs w:val="24"/>
                <w:lang w:val="en-US"/>
              </w:rPr>
              <w:t>ua</w:t>
            </w:r>
            <w:r w:rsidR="009C6124" w:rsidRPr="00057419">
              <w:rPr>
                <w:rFonts w:ascii="Times New Roman" w:hAnsi="Times New Roman"/>
                <w:sz w:val="24"/>
                <w:szCs w:val="24"/>
              </w:rPr>
              <w:t>)</w:t>
            </w:r>
          </w:p>
        </w:tc>
      </w:tr>
      <w:tr w:rsidR="00E969BC" w:rsidRPr="006635EF" w:rsidTr="005A6E99">
        <w:trPr>
          <w:trHeight w:val="997"/>
        </w:trPr>
        <w:tc>
          <w:tcPr>
            <w:tcW w:w="2830" w:type="dxa"/>
            <w:gridSpan w:val="2"/>
            <w:shd w:val="clear" w:color="auto" w:fill="auto"/>
          </w:tcPr>
          <w:p w:rsidR="005961B1" w:rsidRPr="006635EF" w:rsidRDefault="00DC540C" w:rsidP="00CB658C">
            <w:pPr>
              <w:rPr>
                <w:rFonts w:ascii="Times New Roman" w:hAnsi="Times New Roman"/>
                <w:sz w:val="24"/>
                <w:szCs w:val="24"/>
              </w:rPr>
            </w:pPr>
            <w:r w:rsidRPr="006635EF">
              <w:rPr>
                <w:rFonts w:ascii="Times New Roman" w:hAnsi="Times New Roman"/>
                <w:sz w:val="24"/>
                <w:szCs w:val="24"/>
              </w:rPr>
              <w:lastRenderedPageBreak/>
              <w:t>Додаткові (необов’язкові)  документи</w:t>
            </w:r>
          </w:p>
        </w:tc>
        <w:tc>
          <w:tcPr>
            <w:tcW w:w="6521" w:type="dxa"/>
            <w:shd w:val="clear" w:color="auto" w:fill="auto"/>
          </w:tcPr>
          <w:p w:rsidR="00002ADE" w:rsidRPr="00057419" w:rsidRDefault="0077008D" w:rsidP="00F3798C">
            <w:pPr>
              <w:pStyle w:val="rvps2"/>
              <w:spacing w:before="20" w:beforeAutospacing="0" w:after="0" w:afterAutospacing="0"/>
              <w:jc w:val="both"/>
              <w:rPr>
                <w:lang w:val="uk-UA"/>
              </w:rPr>
            </w:pPr>
            <w:r w:rsidRPr="00057419">
              <w:rPr>
                <w:lang w:val="uk-UA"/>
              </w:rPr>
              <w:t xml:space="preserve">Заява про забезпечення розумним пристосуванням за формою згідно з додатком 3 до Порядку </w:t>
            </w:r>
          </w:p>
        </w:tc>
      </w:tr>
      <w:tr w:rsidR="0049411E" w:rsidRPr="006635EF" w:rsidTr="00DD270B">
        <w:trPr>
          <w:trHeight w:val="997"/>
        </w:trPr>
        <w:tc>
          <w:tcPr>
            <w:tcW w:w="2830" w:type="dxa"/>
            <w:gridSpan w:val="2"/>
            <w:tcBorders>
              <w:bottom w:val="single" w:sz="4" w:space="0" w:color="auto"/>
            </w:tcBorders>
            <w:shd w:val="clear" w:color="auto" w:fill="auto"/>
          </w:tcPr>
          <w:p w:rsidR="0049411E" w:rsidRPr="006635EF" w:rsidRDefault="0049411E" w:rsidP="0049411E">
            <w:pPr>
              <w:spacing w:after="0" w:line="240" w:lineRule="auto"/>
              <w:rPr>
                <w:rFonts w:ascii="Times New Roman" w:eastAsia="Times New Roman" w:hAnsi="Times New Roman"/>
                <w:sz w:val="24"/>
                <w:szCs w:val="24"/>
                <w:lang w:eastAsia="uk-UA"/>
              </w:rPr>
            </w:pPr>
            <w:r w:rsidRPr="006635EF">
              <w:rPr>
                <w:rFonts w:ascii="Times New Roman" w:eastAsia="Times New Roman" w:hAnsi="Times New Roman"/>
                <w:sz w:val="24"/>
                <w:szCs w:val="24"/>
                <w:lang w:eastAsia="uk-UA"/>
              </w:rPr>
              <w:t>Дата і час початку проведення тестування кандидатів</w:t>
            </w:r>
          </w:p>
          <w:p w:rsidR="0049411E" w:rsidRPr="006635EF" w:rsidRDefault="0049411E" w:rsidP="0049411E">
            <w:pPr>
              <w:spacing w:after="0" w:line="240" w:lineRule="auto"/>
              <w:rPr>
                <w:rFonts w:ascii="Times New Roman" w:eastAsia="Times New Roman" w:hAnsi="Times New Roman"/>
                <w:sz w:val="24"/>
                <w:szCs w:val="24"/>
                <w:lang w:eastAsia="uk-UA"/>
              </w:rPr>
            </w:pPr>
          </w:p>
          <w:p w:rsidR="0049411E" w:rsidRPr="006635EF" w:rsidRDefault="0049411E" w:rsidP="0049411E">
            <w:pPr>
              <w:spacing w:after="0" w:line="240" w:lineRule="auto"/>
              <w:rPr>
                <w:rFonts w:ascii="Times New Roman" w:eastAsia="Times New Roman" w:hAnsi="Times New Roman"/>
                <w:sz w:val="24"/>
                <w:szCs w:val="24"/>
                <w:lang w:eastAsia="uk-UA"/>
              </w:rPr>
            </w:pPr>
            <w:r w:rsidRPr="006635EF">
              <w:rPr>
                <w:rFonts w:ascii="Times New Roman" w:eastAsia="Times New Roman" w:hAnsi="Times New Roman"/>
                <w:sz w:val="24"/>
                <w:szCs w:val="24"/>
                <w:lang w:eastAsia="uk-UA"/>
              </w:rPr>
              <w:t>Місце або спосіб проведення тестування</w:t>
            </w:r>
          </w:p>
          <w:p w:rsidR="0049411E" w:rsidRPr="006635EF" w:rsidRDefault="0049411E" w:rsidP="0049411E">
            <w:pPr>
              <w:spacing w:after="0" w:line="240" w:lineRule="auto"/>
              <w:rPr>
                <w:rFonts w:ascii="Times New Roman" w:eastAsia="Times New Roman" w:hAnsi="Times New Roman"/>
                <w:sz w:val="24"/>
                <w:szCs w:val="24"/>
                <w:lang w:eastAsia="uk-UA"/>
              </w:rPr>
            </w:pPr>
          </w:p>
          <w:p w:rsidR="0049411E" w:rsidRPr="006635EF" w:rsidRDefault="0049411E" w:rsidP="0049411E">
            <w:pPr>
              <w:spacing w:after="0" w:line="240" w:lineRule="auto"/>
              <w:rPr>
                <w:rFonts w:ascii="Times New Roman" w:eastAsia="Times New Roman" w:hAnsi="Times New Roman"/>
                <w:sz w:val="24"/>
                <w:szCs w:val="24"/>
                <w:lang w:eastAsia="uk-UA"/>
              </w:rPr>
            </w:pPr>
          </w:p>
          <w:p w:rsidR="0049411E" w:rsidRPr="006635EF" w:rsidRDefault="0049411E" w:rsidP="0049411E">
            <w:pPr>
              <w:spacing w:after="0" w:line="240" w:lineRule="auto"/>
              <w:rPr>
                <w:rFonts w:ascii="Times New Roman" w:eastAsia="Times New Roman" w:hAnsi="Times New Roman"/>
                <w:sz w:val="24"/>
                <w:szCs w:val="24"/>
                <w:lang w:eastAsia="uk-UA"/>
              </w:rPr>
            </w:pPr>
          </w:p>
          <w:p w:rsidR="0049411E" w:rsidRPr="006635EF" w:rsidRDefault="0049411E" w:rsidP="0049411E">
            <w:pPr>
              <w:spacing w:after="0" w:line="240" w:lineRule="auto"/>
              <w:ind w:right="-111"/>
              <w:rPr>
                <w:rFonts w:ascii="Times New Roman" w:eastAsia="Times New Roman" w:hAnsi="Times New Roman"/>
                <w:sz w:val="24"/>
                <w:szCs w:val="24"/>
                <w:lang w:eastAsia="uk-UA"/>
              </w:rPr>
            </w:pPr>
            <w:r w:rsidRPr="006635EF">
              <w:rPr>
                <w:rFonts w:ascii="Times New Roman" w:eastAsia="Times New Roman" w:hAnsi="Times New Roman"/>
                <w:sz w:val="24"/>
                <w:szCs w:val="24"/>
                <w:lang w:eastAsia="uk-UA"/>
              </w:rPr>
              <w:t>Місце або спосіб проведення співбесіди (із зазначенням електронної платформи для комунікації дистанційно)</w:t>
            </w:r>
          </w:p>
          <w:p w:rsidR="0049411E" w:rsidRPr="006635EF" w:rsidRDefault="0049411E" w:rsidP="0049411E">
            <w:pPr>
              <w:spacing w:after="0" w:line="240" w:lineRule="auto"/>
              <w:ind w:right="-111"/>
              <w:rPr>
                <w:rFonts w:ascii="Times New Roman" w:eastAsia="Times New Roman" w:hAnsi="Times New Roman"/>
                <w:sz w:val="24"/>
                <w:szCs w:val="24"/>
                <w:lang w:eastAsia="uk-UA"/>
              </w:rPr>
            </w:pPr>
          </w:p>
          <w:p w:rsidR="0049411E" w:rsidRPr="006635EF" w:rsidRDefault="0049411E" w:rsidP="0049411E">
            <w:pPr>
              <w:spacing w:after="0" w:line="240" w:lineRule="auto"/>
              <w:ind w:right="-111"/>
              <w:rPr>
                <w:rFonts w:ascii="Times New Roman" w:hAnsi="Times New Roman"/>
                <w:sz w:val="24"/>
                <w:szCs w:val="24"/>
              </w:rPr>
            </w:pPr>
            <w:r w:rsidRPr="006635EF">
              <w:rPr>
                <w:rFonts w:ascii="Times New Roman" w:eastAsia="Times New Roman" w:hAnsi="Times New Roman"/>
                <w:sz w:val="24"/>
                <w:szCs w:val="24"/>
                <w:lang w:eastAsia="uk-UA"/>
              </w:rPr>
              <w:t xml:space="preserve">Місце або спосіб проведення співбесіди з </w:t>
            </w:r>
            <w:r w:rsidRPr="006635EF">
              <w:rPr>
                <w:rFonts w:ascii="Times New Roman" w:eastAsia="Times New Roman" w:hAnsi="Times New Roman"/>
                <w:sz w:val="24"/>
                <w:szCs w:val="24"/>
                <w:lang w:eastAsia="uk-UA"/>
              </w:rPr>
              <w:lastRenderedPageBreak/>
              <w:t>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521" w:type="dxa"/>
            <w:tcBorders>
              <w:bottom w:val="single" w:sz="4" w:space="0" w:color="auto"/>
            </w:tcBorders>
            <w:shd w:val="clear" w:color="auto" w:fill="auto"/>
          </w:tcPr>
          <w:p w:rsidR="0049411E" w:rsidRPr="00057419" w:rsidRDefault="0049411E" w:rsidP="0049411E">
            <w:pPr>
              <w:spacing w:after="0"/>
              <w:rPr>
                <w:rFonts w:ascii="Times New Roman" w:eastAsia="Times New Roman" w:hAnsi="Times New Roman"/>
                <w:sz w:val="24"/>
                <w:szCs w:val="28"/>
                <w:lang w:eastAsia="ru-RU"/>
              </w:rPr>
            </w:pPr>
            <w:r w:rsidRPr="00057419">
              <w:rPr>
                <w:rFonts w:ascii="Times New Roman" w:eastAsia="Times New Roman" w:hAnsi="Times New Roman"/>
                <w:sz w:val="24"/>
                <w:szCs w:val="28"/>
                <w:lang w:eastAsia="ru-RU"/>
              </w:rPr>
              <w:lastRenderedPageBreak/>
              <w:t xml:space="preserve">24 січня 2022 року о 10 год. 00 хв. </w:t>
            </w:r>
          </w:p>
          <w:p w:rsidR="0049411E" w:rsidRPr="00057419" w:rsidRDefault="0049411E" w:rsidP="0049411E">
            <w:pPr>
              <w:spacing w:after="0" w:line="240" w:lineRule="auto"/>
              <w:rPr>
                <w:rFonts w:ascii="Times New Roman" w:eastAsia="Times New Roman" w:hAnsi="Times New Roman"/>
                <w:sz w:val="24"/>
                <w:szCs w:val="28"/>
                <w:lang w:eastAsia="ru-RU"/>
              </w:rPr>
            </w:pPr>
          </w:p>
          <w:p w:rsidR="0049411E" w:rsidRPr="00057419" w:rsidRDefault="0049411E" w:rsidP="0049411E">
            <w:pPr>
              <w:spacing w:after="0" w:line="240" w:lineRule="auto"/>
              <w:rPr>
                <w:rFonts w:ascii="Times New Roman" w:eastAsia="Times New Roman" w:hAnsi="Times New Roman"/>
                <w:sz w:val="24"/>
                <w:szCs w:val="28"/>
                <w:lang w:eastAsia="ru-RU"/>
              </w:rPr>
            </w:pPr>
          </w:p>
          <w:p w:rsidR="0049411E" w:rsidRPr="00057419" w:rsidRDefault="0049411E" w:rsidP="0049411E">
            <w:pPr>
              <w:spacing w:after="0" w:line="240" w:lineRule="auto"/>
              <w:rPr>
                <w:rFonts w:ascii="Times New Roman" w:eastAsia="Times New Roman" w:hAnsi="Times New Roman"/>
                <w:sz w:val="24"/>
                <w:szCs w:val="28"/>
                <w:lang w:eastAsia="ru-RU"/>
              </w:rPr>
            </w:pPr>
          </w:p>
          <w:p w:rsidR="0049411E" w:rsidRPr="00057419" w:rsidRDefault="0049411E" w:rsidP="0049411E">
            <w:pPr>
              <w:spacing w:after="0" w:line="240" w:lineRule="auto"/>
              <w:rPr>
                <w:rFonts w:ascii="Times New Roman" w:eastAsia="Times New Roman" w:hAnsi="Times New Roman"/>
                <w:sz w:val="24"/>
                <w:szCs w:val="28"/>
                <w:lang w:eastAsia="ru-RU"/>
              </w:rPr>
            </w:pPr>
            <w:r w:rsidRPr="00057419">
              <w:rPr>
                <w:rFonts w:ascii="Times New Roman" w:eastAsia="Times New Roman" w:hAnsi="Times New Roman"/>
                <w:sz w:val="24"/>
                <w:szCs w:val="28"/>
                <w:lang w:eastAsia="ru-RU"/>
              </w:rPr>
              <w:t>Тестування на знання законодавства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49411E" w:rsidRPr="00057419" w:rsidRDefault="0049411E" w:rsidP="0049411E">
            <w:pPr>
              <w:spacing w:after="0" w:line="240" w:lineRule="auto"/>
              <w:rPr>
                <w:rFonts w:ascii="Times New Roman" w:eastAsia="Times New Roman" w:hAnsi="Times New Roman"/>
                <w:sz w:val="24"/>
                <w:szCs w:val="28"/>
                <w:lang w:val="ru-RU" w:eastAsia="ru-RU"/>
              </w:rPr>
            </w:pPr>
          </w:p>
          <w:p w:rsidR="0049411E" w:rsidRPr="00057419" w:rsidRDefault="0049411E" w:rsidP="0049411E">
            <w:pPr>
              <w:spacing w:after="0" w:line="240" w:lineRule="auto"/>
              <w:rPr>
                <w:rFonts w:ascii="Times New Roman" w:eastAsia="Times New Roman" w:hAnsi="Times New Roman"/>
                <w:sz w:val="24"/>
                <w:szCs w:val="28"/>
                <w:lang w:eastAsia="ru-RU"/>
              </w:rPr>
            </w:pPr>
            <w:r w:rsidRPr="00057419">
              <w:rPr>
                <w:rFonts w:ascii="Times New Roman" w:eastAsia="Times New Roman" w:hAnsi="Times New Roman"/>
                <w:sz w:val="24"/>
                <w:szCs w:val="28"/>
                <w:lang w:eastAsia="ru-RU"/>
              </w:rPr>
              <w:t>Співбесіда проводиться  дистанційно з використанням електронної платформи ZOOM</w:t>
            </w:r>
          </w:p>
          <w:p w:rsidR="0049411E" w:rsidRPr="00057419" w:rsidRDefault="0049411E" w:rsidP="0049411E">
            <w:pPr>
              <w:spacing w:after="0" w:line="240" w:lineRule="auto"/>
              <w:rPr>
                <w:rFonts w:ascii="Times New Roman" w:eastAsia="Times New Roman" w:hAnsi="Times New Roman"/>
                <w:sz w:val="24"/>
                <w:szCs w:val="28"/>
                <w:lang w:eastAsia="ru-RU"/>
              </w:rPr>
            </w:pPr>
          </w:p>
          <w:p w:rsidR="0049411E" w:rsidRPr="00057419" w:rsidRDefault="0049411E" w:rsidP="0049411E">
            <w:pPr>
              <w:spacing w:after="0" w:line="240" w:lineRule="auto"/>
              <w:rPr>
                <w:rFonts w:ascii="Times New Roman" w:eastAsia="Times New Roman" w:hAnsi="Times New Roman"/>
                <w:sz w:val="24"/>
                <w:szCs w:val="28"/>
                <w:lang w:eastAsia="ru-RU"/>
              </w:rPr>
            </w:pPr>
          </w:p>
          <w:p w:rsidR="0049411E" w:rsidRPr="00057419" w:rsidRDefault="0049411E" w:rsidP="0049411E">
            <w:pPr>
              <w:spacing w:after="0" w:line="240" w:lineRule="auto"/>
              <w:rPr>
                <w:rFonts w:ascii="Times New Roman" w:eastAsia="Times New Roman" w:hAnsi="Times New Roman"/>
                <w:sz w:val="24"/>
                <w:szCs w:val="28"/>
                <w:lang w:eastAsia="ru-RU"/>
              </w:rPr>
            </w:pPr>
          </w:p>
          <w:p w:rsidR="0049411E" w:rsidRPr="00057419" w:rsidRDefault="0049411E" w:rsidP="0049411E">
            <w:pPr>
              <w:spacing w:after="0" w:line="240" w:lineRule="auto"/>
              <w:rPr>
                <w:rFonts w:ascii="Times New Roman" w:eastAsia="Times New Roman" w:hAnsi="Times New Roman"/>
                <w:sz w:val="24"/>
                <w:szCs w:val="28"/>
                <w:lang w:eastAsia="ru-RU"/>
              </w:rPr>
            </w:pPr>
          </w:p>
          <w:p w:rsidR="0049411E" w:rsidRPr="00057419" w:rsidRDefault="0049411E" w:rsidP="0049411E">
            <w:pPr>
              <w:spacing w:after="0" w:line="240" w:lineRule="auto"/>
              <w:rPr>
                <w:rFonts w:ascii="Times New Roman" w:hAnsi="Times New Roman"/>
                <w:sz w:val="24"/>
                <w:szCs w:val="24"/>
                <w:lang w:val="ru-RU"/>
              </w:rPr>
            </w:pPr>
            <w:r w:rsidRPr="00057419">
              <w:rPr>
                <w:rFonts w:ascii="Times New Roman" w:eastAsia="Times New Roman" w:hAnsi="Times New Roman"/>
                <w:sz w:val="24"/>
                <w:szCs w:val="28"/>
                <w:lang w:eastAsia="ru-RU"/>
              </w:rPr>
              <w:t xml:space="preserve">Співбесіда з керівником державної служби (уповноваженою особою) з метою визначення переможця конкурсу </w:t>
            </w:r>
            <w:r w:rsidRPr="00057419">
              <w:rPr>
                <w:rFonts w:ascii="Times New Roman" w:eastAsia="Times New Roman" w:hAnsi="Times New Roman"/>
                <w:sz w:val="24"/>
                <w:szCs w:val="28"/>
                <w:lang w:eastAsia="ru-RU"/>
              </w:rPr>
              <w:lastRenderedPageBreak/>
              <w:t>проводиться  дистанційно з використанням електронної платформи ZOOM</w:t>
            </w:r>
          </w:p>
        </w:tc>
      </w:tr>
      <w:tr w:rsidR="00E969BC" w:rsidRPr="00E969BC" w:rsidTr="00995895">
        <w:trPr>
          <w:trHeight w:val="2380"/>
        </w:trPr>
        <w:tc>
          <w:tcPr>
            <w:tcW w:w="2830" w:type="dxa"/>
            <w:gridSpan w:val="2"/>
            <w:tcBorders>
              <w:bottom w:val="single" w:sz="4" w:space="0" w:color="auto"/>
            </w:tcBorders>
            <w:shd w:val="clear" w:color="auto" w:fill="auto"/>
          </w:tcPr>
          <w:p w:rsidR="005961B1" w:rsidRPr="00E969BC" w:rsidRDefault="005961B1" w:rsidP="00CB658C">
            <w:pPr>
              <w:spacing w:after="0" w:line="240" w:lineRule="auto"/>
              <w:rPr>
                <w:rFonts w:ascii="Times New Roman" w:hAnsi="Times New Roman"/>
                <w:sz w:val="24"/>
                <w:szCs w:val="24"/>
              </w:rPr>
            </w:pPr>
            <w:r w:rsidRPr="00E969BC">
              <w:rPr>
                <w:rFonts w:ascii="Times New Roman" w:hAnsi="Times New Roman"/>
                <w:sz w:val="24"/>
                <w:szCs w:val="24"/>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21" w:type="dxa"/>
            <w:tcBorders>
              <w:bottom w:val="single" w:sz="4" w:space="0" w:color="auto"/>
            </w:tcBorders>
            <w:shd w:val="clear" w:color="auto" w:fill="auto"/>
          </w:tcPr>
          <w:p w:rsidR="006635EF" w:rsidRPr="00E969BC" w:rsidRDefault="00A91805" w:rsidP="006635EF">
            <w:pPr>
              <w:spacing w:after="0" w:line="240" w:lineRule="auto"/>
              <w:rPr>
                <w:rFonts w:ascii="Times New Roman" w:hAnsi="Times New Roman"/>
                <w:sz w:val="24"/>
                <w:szCs w:val="24"/>
              </w:rPr>
            </w:pPr>
            <w:r>
              <w:rPr>
                <w:rFonts w:ascii="Times New Roman" w:hAnsi="Times New Roman"/>
                <w:sz w:val="24"/>
                <w:szCs w:val="24"/>
              </w:rPr>
              <w:t>Цісарук Тетяна Іванівна</w:t>
            </w:r>
            <w:r w:rsidR="006635EF" w:rsidRPr="00E969BC">
              <w:rPr>
                <w:rFonts w:ascii="Times New Roman" w:hAnsi="Times New Roman"/>
                <w:sz w:val="24"/>
                <w:szCs w:val="24"/>
              </w:rPr>
              <w:t xml:space="preserve">, </w:t>
            </w:r>
            <w:proofErr w:type="spellStart"/>
            <w:r w:rsidR="006635EF" w:rsidRPr="00E969BC">
              <w:rPr>
                <w:rFonts w:ascii="Times New Roman" w:hAnsi="Times New Roman"/>
                <w:sz w:val="24"/>
                <w:szCs w:val="24"/>
              </w:rPr>
              <w:t>тел</w:t>
            </w:r>
            <w:proofErr w:type="spellEnd"/>
            <w:r w:rsidR="006635EF" w:rsidRPr="00E969BC">
              <w:rPr>
                <w:rFonts w:ascii="Times New Roman" w:hAnsi="Times New Roman"/>
                <w:sz w:val="24"/>
                <w:szCs w:val="24"/>
              </w:rPr>
              <w:t>. (044) 255-</w:t>
            </w:r>
            <w:r>
              <w:rPr>
                <w:rFonts w:ascii="Times New Roman" w:hAnsi="Times New Roman"/>
                <w:sz w:val="24"/>
                <w:szCs w:val="24"/>
              </w:rPr>
              <w:t>33-95</w:t>
            </w:r>
            <w:r w:rsidR="006635EF" w:rsidRPr="00E969BC">
              <w:rPr>
                <w:rFonts w:ascii="Times New Roman" w:hAnsi="Times New Roman"/>
                <w:sz w:val="24"/>
                <w:szCs w:val="24"/>
              </w:rPr>
              <w:t>;</w:t>
            </w:r>
          </w:p>
          <w:p w:rsidR="006635EF" w:rsidRPr="00E969BC" w:rsidRDefault="006635EF" w:rsidP="006635EF">
            <w:pPr>
              <w:spacing w:after="0" w:line="240" w:lineRule="auto"/>
              <w:rPr>
                <w:rFonts w:ascii="Times New Roman" w:hAnsi="Times New Roman"/>
                <w:sz w:val="24"/>
                <w:szCs w:val="24"/>
              </w:rPr>
            </w:pPr>
            <w:r w:rsidRPr="00131754">
              <w:rPr>
                <w:rFonts w:ascii="Times New Roman" w:hAnsi="Times New Roman"/>
                <w:sz w:val="24"/>
                <w:szCs w:val="24"/>
              </w:rPr>
              <w:t xml:space="preserve">Краснощок Оксана Василівна, </w:t>
            </w:r>
            <w:proofErr w:type="spellStart"/>
            <w:r w:rsidRPr="00131754">
              <w:rPr>
                <w:rFonts w:ascii="Times New Roman" w:hAnsi="Times New Roman"/>
                <w:sz w:val="24"/>
                <w:szCs w:val="24"/>
              </w:rPr>
              <w:t>тел</w:t>
            </w:r>
            <w:proofErr w:type="spellEnd"/>
            <w:r w:rsidRPr="00131754">
              <w:rPr>
                <w:rFonts w:ascii="Times New Roman" w:hAnsi="Times New Roman"/>
                <w:sz w:val="24"/>
                <w:szCs w:val="24"/>
              </w:rPr>
              <w:t>. (044) 255-22-82;</w:t>
            </w:r>
          </w:p>
          <w:p w:rsidR="005961B1" w:rsidRPr="00E969BC" w:rsidRDefault="006635EF" w:rsidP="006635EF">
            <w:pPr>
              <w:spacing w:after="0" w:line="240" w:lineRule="auto"/>
              <w:rPr>
                <w:rFonts w:ascii="Times New Roman" w:hAnsi="Times New Roman"/>
                <w:sz w:val="24"/>
                <w:szCs w:val="24"/>
              </w:rPr>
            </w:pPr>
            <w:r w:rsidRPr="00E969BC">
              <w:rPr>
                <w:rFonts w:ascii="Times New Roman" w:hAnsi="Times New Roman"/>
                <w:sz w:val="24"/>
                <w:szCs w:val="24"/>
              </w:rPr>
              <w:t>konkurs@rada.gov.ua</w:t>
            </w:r>
          </w:p>
        </w:tc>
      </w:tr>
      <w:tr w:rsidR="00E969BC" w:rsidRPr="00E969BC" w:rsidTr="00995895">
        <w:trPr>
          <w:trHeight w:val="341"/>
        </w:trPr>
        <w:tc>
          <w:tcPr>
            <w:tcW w:w="9351" w:type="dxa"/>
            <w:gridSpan w:val="3"/>
            <w:tcBorders>
              <w:top w:val="single" w:sz="4" w:space="0" w:color="auto"/>
            </w:tcBorders>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 xml:space="preserve">Кваліфікаційні вимоги </w:t>
            </w:r>
          </w:p>
          <w:p w:rsidR="005961B1" w:rsidRPr="00E969BC" w:rsidRDefault="005961B1" w:rsidP="00CB658C">
            <w:pPr>
              <w:spacing w:after="0" w:line="240" w:lineRule="auto"/>
              <w:jc w:val="center"/>
              <w:rPr>
                <w:rFonts w:ascii="Times New Roman" w:hAnsi="Times New Roman"/>
                <w:b/>
                <w:sz w:val="16"/>
                <w:szCs w:val="16"/>
              </w:rPr>
            </w:pPr>
          </w:p>
        </w:tc>
      </w:tr>
      <w:tr w:rsidR="00F27F82" w:rsidRPr="00802B51" w:rsidTr="00A23922">
        <w:trPr>
          <w:trHeight w:val="212"/>
        </w:trPr>
        <w:tc>
          <w:tcPr>
            <w:tcW w:w="554" w:type="dxa"/>
            <w:shd w:val="clear" w:color="auto" w:fill="auto"/>
          </w:tcPr>
          <w:p w:rsidR="00F27F82" w:rsidRPr="00802B51" w:rsidRDefault="00F27F82" w:rsidP="00F27F82">
            <w:pPr>
              <w:spacing w:after="0" w:line="240" w:lineRule="auto"/>
              <w:rPr>
                <w:rFonts w:ascii="Times New Roman" w:hAnsi="Times New Roman"/>
                <w:sz w:val="24"/>
                <w:szCs w:val="24"/>
              </w:rPr>
            </w:pPr>
            <w:r w:rsidRPr="00802B51">
              <w:rPr>
                <w:rFonts w:ascii="Times New Roman" w:hAnsi="Times New Roman"/>
                <w:sz w:val="24"/>
                <w:szCs w:val="24"/>
              </w:rPr>
              <w:t>1.</w:t>
            </w:r>
          </w:p>
        </w:tc>
        <w:tc>
          <w:tcPr>
            <w:tcW w:w="2276" w:type="dxa"/>
            <w:shd w:val="clear" w:color="auto" w:fill="auto"/>
          </w:tcPr>
          <w:p w:rsidR="00F27F82" w:rsidRPr="00802B51" w:rsidRDefault="00F27F82" w:rsidP="00F27F82">
            <w:pPr>
              <w:spacing w:after="0" w:line="240" w:lineRule="auto"/>
              <w:rPr>
                <w:rFonts w:ascii="Times New Roman" w:hAnsi="Times New Roman"/>
                <w:sz w:val="24"/>
                <w:szCs w:val="24"/>
              </w:rPr>
            </w:pPr>
            <w:r w:rsidRPr="00802B51">
              <w:rPr>
                <w:rFonts w:ascii="Times New Roman" w:hAnsi="Times New Roman"/>
                <w:sz w:val="24"/>
                <w:szCs w:val="24"/>
              </w:rPr>
              <w:t>Освіта</w:t>
            </w:r>
          </w:p>
        </w:tc>
        <w:tc>
          <w:tcPr>
            <w:tcW w:w="6521" w:type="dxa"/>
            <w:shd w:val="clear" w:color="auto" w:fill="FFFFFF"/>
          </w:tcPr>
          <w:p w:rsidR="00F27F82" w:rsidRPr="00E93FD0" w:rsidRDefault="00F27F82" w:rsidP="00F27F82">
            <w:pPr>
              <w:shd w:val="clear" w:color="auto" w:fill="FFFFFF"/>
              <w:spacing w:line="240" w:lineRule="atLeast"/>
              <w:jc w:val="both"/>
              <w:rPr>
                <w:rFonts w:ascii="Times New Roman" w:hAnsi="Times New Roman"/>
                <w:sz w:val="24"/>
                <w:szCs w:val="24"/>
              </w:rPr>
            </w:pPr>
            <w:r w:rsidRPr="00E93FD0">
              <w:rPr>
                <w:rFonts w:ascii="Times New Roman" w:hAnsi="Times New Roman"/>
                <w:sz w:val="24"/>
                <w:szCs w:val="24"/>
              </w:rPr>
              <w:t xml:space="preserve">Ступінь вищої освіти не нижче бакалавра </w:t>
            </w:r>
            <w:r w:rsidRPr="00636C21">
              <w:rPr>
                <w:rFonts w:ascii="Times New Roman" w:hAnsi="Times New Roman"/>
                <w:sz w:val="24"/>
                <w:szCs w:val="24"/>
              </w:rPr>
              <w:t>у галуз</w:t>
            </w:r>
            <w:r>
              <w:rPr>
                <w:rFonts w:ascii="Times New Roman" w:hAnsi="Times New Roman"/>
                <w:sz w:val="24"/>
                <w:szCs w:val="24"/>
              </w:rPr>
              <w:t>і</w:t>
            </w:r>
            <w:r w:rsidRPr="00636C21">
              <w:rPr>
                <w:rFonts w:ascii="Times New Roman" w:hAnsi="Times New Roman"/>
                <w:sz w:val="24"/>
                <w:szCs w:val="24"/>
              </w:rPr>
              <w:t xml:space="preserve"> гуманітарних наук, культури і мистецтва </w:t>
            </w:r>
          </w:p>
        </w:tc>
      </w:tr>
      <w:tr w:rsidR="00F27F82" w:rsidRPr="008C4485" w:rsidTr="00E52990">
        <w:trPr>
          <w:trHeight w:val="470"/>
        </w:trPr>
        <w:tc>
          <w:tcPr>
            <w:tcW w:w="554" w:type="dxa"/>
            <w:shd w:val="clear" w:color="auto" w:fill="auto"/>
          </w:tcPr>
          <w:p w:rsidR="00F27F82" w:rsidRPr="008C4485" w:rsidRDefault="00F27F82" w:rsidP="00F27F82">
            <w:pPr>
              <w:spacing w:after="0" w:line="240" w:lineRule="auto"/>
              <w:rPr>
                <w:rFonts w:ascii="Times New Roman" w:hAnsi="Times New Roman"/>
                <w:sz w:val="24"/>
                <w:szCs w:val="24"/>
              </w:rPr>
            </w:pPr>
            <w:r w:rsidRPr="008C4485">
              <w:rPr>
                <w:rFonts w:ascii="Times New Roman" w:hAnsi="Times New Roman"/>
                <w:sz w:val="24"/>
                <w:szCs w:val="24"/>
              </w:rPr>
              <w:t>2.</w:t>
            </w:r>
          </w:p>
        </w:tc>
        <w:tc>
          <w:tcPr>
            <w:tcW w:w="2276" w:type="dxa"/>
            <w:shd w:val="clear" w:color="auto" w:fill="auto"/>
          </w:tcPr>
          <w:p w:rsidR="00F27F82" w:rsidRPr="008C4485" w:rsidRDefault="00F27F82" w:rsidP="00F27F82">
            <w:pPr>
              <w:spacing w:after="0" w:line="240" w:lineRule="auto"/>
              <w:rPr>
                <w:rFonts w:ascii="Times New Roman" w:hAnsi="Times New Roman"/>
                <w:sz w:val="24"/>
                <w:szCs w:val="24"/>
              </w:rPr>
            </w:pPr>
            <w:r w:rsidRPr="008C4485">
              <w:rPr>
                <w:rFonts w:ascii="Times New Roman" w:hAnsi="Times New Roman"/>
                <w:sz w:val="24"/>
                <w:szCs w:val="24"/>
              </w:rPr>
              <w:t>Досвід роботи</w:t>
            </w:r>
          </w:p>
        </w:tc>
        <w:tc>
          <w:tcPr>
            <w:tcW w:w="6521" w:type="dxa"/>
            <w:shd w:val="clear" w:color="auto" w:fill="FFFFFF"/>
          </w:tcPr>
          <w:p w:rsidR="00F27F82" w:rsidRPr="00E93FD0" w:rsidRDefault="00F27F82" w:rsidP="00F27F82">
            <w:pPr>
              <w:spacing w:line="240" w:lineRule="auto"/>
              <w:ind w:firstLine="31"/>
              <w:jc w:val="both"/>
              <w:rPr>
                <w:rFonts w:ascii="Times New Roman" w:hAnsi="Times New Roman"/>
                <w:sz w:val="24"/>
                <w:szCs w:val="24"/>
              </w:rPr>
            </w:pPr>
            <w:r w:rsidRPr="00E93FD0">
              <w:rPr>
                <w:rFonts w:ascii="Times New Roman" w:hAnsi="Times New Roman"/>
                <w:sz w:val="24"/>
                <w:szCs w:val="24"/>
              </w:rPr>
              <w:t>Не потребує</w:t>
            </w:r>
          </w:p>
        </w:tc>
      </w:tr>
      <w:tr w:rsidR="00F27F82" w:rsidRPr="00E969BC" w:rsidTr="00E52990">
        <w:trPr>
          <w:trHeight w:val="689"/>
        </w:trPr>
        <w:tc>
          <w:tcPr>
            <w:tcW w:w="554" w:type="dxa"/>
            <w:shd w:val="clear" w:color="auto" w:fill="auto"/>
          </w:tcPr>
          <w:p w:rsidR="00F27F82" w:rsidRPr="00E969BC" w:rsidRDefault="00F27F82" w:rsidP="00F27F82">
            <w:pPr>
              <w:spacing w:after="0" w:line="240" w:lineRule="auto"/>
              <w:rPr>
                <w:rFonts w:ascii="Times New Roman" w:hAnsi="Times New Roman"/>
                <w:sz w:val="24"/>
                <w:szCs w:val="24"/>
              </w:rPr>
            </w:pPr>
            <w:r w:rsidRPr="00E969BC">
              <w:rPr>
                <w:rFonts w:ascii="Times New Roman" w:hAnsi="Times New Roman"/>
                <w:sz w:val="24"/>
                <w:szCs w:val="24"/>
              </w:rPr>
              <w:t>3.</w:t>
            </w:r>
          </w:p>
        </w:tc>
        <w:tc>
          <w:tcPr>
            <w:tcW w:w="2276" w:type="dxa"/>
            <w:shd w:val="clear" w:color="auto" w:fill="auto"/>
          </w:tcPr>
          <w:p w:rsidR="00F27F82" w:rsidRPr="00E969BC" w:rsidRDefault="00F27F82" w:rsidP="00F27F82">
            <w:pPr>
              <w:spacing w:after="0" w:line="240" w:lineRule="auto"/>
              <w:rPr>
                <w:rFonts w:ascii="Times New Roman" w:hAnsi="Times New Roman"/>
                <w:sz w:val="24"/>
                <w:szCs w:val="24"/>
              </w:rPr>
            </w:pPr>
            <w:r w:rsidRPr="00E969BC">
              <w:rPr>
                <w:rFonts w:ascii="Times New Roman" w:hAnsi="Times New Roman"/>
                <w:sz w:val="24"/>
                <w:szCs w:val="24"/>
              </w:rPr>
              <w:t>Володіння державною мовою</w:t>
            </w:r>
          </w:p>
        </w:tc>
        <w:tc>
          <w:tcPr>
            <w:tcW w:w="6521" w:type="dxa"/>
            <w:shd w:val="clear" w:color="auto" w:fill="auto"/>
          </w:tcPr>
          <w:p w:rsidR="00F27F82" w:rsidRPr="00E93FD0" w:rsidRDefault="00F27F82" w:rsidP="00F27F82">
            <w:pPr>
              <w:spacing w:after="0" w:line="240" w:lineRule="auto"/>
              <w:ind w:firstLine="31"/>
              <w:rPr>
                <w:rFonts w:ascii="Times New Roman" w:hAnsi="Times New Roman"/>
                <w:sz w:val="24"/>
                <w:szCs w:val="24"/>
              </w:rPr>
            </w:pPr>
            <w:r w:rsidRPr="00E93FD0">
              <w:rPr>
                <w:rFonts w:ascii="Times New Roman" w:hAnsi="Times New Roman"/>
                <w:sz w:val="24"/>
                <w:szCs w:val="24"/>
              </w:rPr>
              <w:t>Вільне володіння державною мовою</w:t>
            </w:r>
          </w:p>
        </w:tc>
      </w:tr>
      <w:tr w:rsidR="00E969BC" w:rsidRPr="00E969BC" w:rsidTr="00CB658C">
        <w:trPr>
          <w:trHeight w:val="353"/>
        </w:trPr>
        <w:tc>
          <w:tcPr>
            <w:tcW w:w="9351" w:type="dxa"/>
            <w:gridSpan w:val="3"/>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Вимоги до компетентності</w:t>
            </w:r>
          </w:p>
          <w:p w:rsidR="005961B1" w:rsidRPr="00E969BC" w:rsidRDefault="005961B1" w:rsidP="00CB658C">
            <w:pPr>
              <w:spacing w:after="0" w:line="240" w:lineRule="auto"/>
              <w:jc w:val="center"/>
              <w:rPr>
                <w:rFonts w:ascii="Times New Roman" w:hAnsi="Times New Roman"/>
                <w:sz w:val="16"/>
                <w:szCs w:val="16"/>
              </w:rPr>
            </w:pPr>
          </w:p>
        </w:tc>
      </w:tr>
      <w:tr w:rsidR="00E969BC" w:rsidRPr="00E969BC" w:rsidTr="00A90F11">
        <w:trPr>
          <w:trHeight w:val="428"/>
        </w:trPr>
        <w:tc>
          <w:tcPr>
            <w:tcW w:w="2830" w:type="dxa"/>
            <w:gridSpan w:val="2"/>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Вимога</w:t>
            </w:r>
          </w:p>
        </w:tc>
        <w:tc>
          <w:tcPr>
            <w:tcW w:w="6521" w:type="dxa"/>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Компоненти вимоги</w:t>
            </w:r>
          </w:p>
        </w:tc>
      </w:tr>
      <w:tr w:rsidR="00B445C3" w:rsidRPr="000A1E68" w:rsidTr="00E52990">
        <w:trPr>
          <w:trHeight w:val="303"/>
        </w:trPr>
        <w:tc>
          <w:tcPr>
            <w:tcW w:w="554" w:type="dxa"/>
            <w:shd w:val="clear" w:color="auto" w:fill="auto"/>
          </w:tcPr>
          <w:p w:rsidR="00B445C3" w:rsidRPr="0009616D" w:rsidRDefault="00B445C3" w:rsidP="00B445C3">
            <w:pPr>
              <w:spacing w:after="0" w:line="240" w:lineRule="auto"/>
              <w:rPr>
                <w:rFonts w:ascii="Times New Roman" w:hAnsi="Times New Roman"/>
                <w:sz w:val="24"/>
                <w:szCs w:val="24"/>
              </w:rPr>
            </w:pPr>
            <w:r w:rsidRPr="0009616D">
              <w:rPr>
                <w:rFonts w:ascii="Times New Roman" w:hAnsi="Times New Roman"/>
                <w:sz w:val="24"/>
                <w:szCs w:val="24"/>
                <w:lang w:val="en-US"/>
              </w:rPr>
              <w:t>1</w:t>
            </w:r>
            <w:r w:rsidRPr="0009616D">
              <w:rPr>
                <w:rFonts w:ascii="Times New Roman" w:hAnsi="Times New Roman"/>
                <w:sz w:val="24"/>
                <w:szCs w:val="24"/>
              </w:rPr>
              <w:t>.</w:t>
            </w:r>
          </w:p>
        </w:tc>
        <w:tc>
          <w:tcPr>
            <w:tcW w:w="2276" w:type="dxa"/>
          </w:tcPr>
          <w:p w:rsidR="00B445C3" w:rsidRPr="00521934" w:rsidRDefault="00B445C3" w:rsidP="00B445C3">
            <w:pPr>
              <w:pBdr>
                <w:top w:val="nil"/>
                <w:left w:val="nil"/>
                <w:bottom w:val="nil"/>
                <w:right w:val="nil"/>
                <w:between w:val="nil"/>
              </w:pBdr>
              <w:ind w:left="30" w:right="106"/>
              <w:rPr>
                <w:rFonts w:ascii="Times New Roman" w:eastAsia="Times New Roman" w:hAnsi="Times New Roman"/>
                <w:color w:val="000000"/>
                <w:sz w:val="24"/>
                <w:szCs w:val="24"/>
                <w:lang w:eastAsia="uk-UA"/>
              </w:rPr>
            </w:pPr>
            <w:r w:rsidRPr="00521934">
              <w:rPr>
                <w:rFonts w:ascii="Times New Roman" w:eastAsia="Times New Roman" w:hAnsi="Times New Roman"/>
                <w:color w:val="000000"/>
                <w:sz w:val="24"/>
                <w:szCs w:val="24"/>
                <w:lang w:eastAsia="uk-UA"/>
              </w:rPr>
              <w:t>Якісне виконання поставлених завдань</w:t>
            </w:r>
          </w:p>
        </w:tc>
        <w:tc>
          <w:tcPr>
            <w:tcW w:w="6521" w:type="dxa"/>
          </w:tcPr>
          <w:p w:rsidR="00B445C3" w:rsidRPr="00521934" w:rsidRDefault="00B445C3" w:rsidP="00B445C3">
            <w:pPr>
              <w:widowControl w:val="0"/>
              <w:pBdr>
                <w:top w:val="nil"/>
                <w:left w:val="nil"/>
                <w:bottom w:val="nil"/>
                <w:right w:val="nil"/>
                <w:between w:val="nil"/>
              </w:pBdr>
              <w:tabs>
                <w:tab w:val="left" w:pos="179"/>
              </w:tabs>
              <w:spacing w:after="0" w:line="240" w:lineRule="auto"/>
              <w:ind w:right="272"/>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r w:rsidRPr="00521934">
              <w:rPr>
                <w:rFonts w:ascii="Times New Roman" w:eastAsia="Times New Roman" w:hAnsi="Times New Roman"/>
                <w:color w:val="000000"/>
                <w:sz w:val="24"/>
                <w:szCs w:val="24"/>
                <w:lang w:eastAsia="uk-UA"/>
              </w:rPr>
              <w:t>чітке і точне формулювання мети, цілей і завдань службової діяльності;</w:t>
            </w:r>
          </w:p>
          <w:p w:rsidR="00B445C3" w:rsidRPr="00521934" w:rsidRDefault="00B445C3" w:rsidP="00B445C3">
            <w:pPr>
              <w:widowControl w:val="0"/>
              <w:pBdr>
                <w:top w:val="nil"/>
                <w:left w:val="nil"/>
                <w:bottom w:val="nil"/>
                <w:right w:val="nil"/>
                <w:between w:val="nil"/>
              </w:pBdr>
              <w:tabs>
                <w:tab w:val="left" w:pos="179"/>
              </w:tabs>
              <w:spacing w:after="0" w:line="240" w:lineRule="auto"/>
              <w:ind w:right="272"/>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r w:rsidRPr="00521934">
              <w:rPr>
                <w:rFonts w:ascii="Times New Roman" w:eastAsia="Times New Roman" w:hAnsi="Times New Roman"/>
                <w:color w:val="000000"/>
                <w:sz w:val="24"/>
                <w:szCs w:val="24"/>
                <w:lang w:eastAsia="uk-UA"/>
              </w:rPr>
              <w:t>комплексний підхід до виконання завдань, виявлення ризиків;</w:t>
            </w:r>
          </w:p>
          <w:p w:rsidR="00B445C3" w:rsidRPr="00521934" w:rsidRDefault="00B445C3" w:rsidP="00B445C3">
            <w:pPr>
              <w:widowControl w:val="0"/>
              <w:pBdr>
                <w:top w:val="nil"/>
                <w:left w:val="nil"/>
                <w:bottom w:val="nil"/>
                <w:right w:val="nil"/>
                <w:between w:val="nil"/>
              </w:pBdr>
              <w:tabs>
                <w:tab w:val="left" w:pos="179"/>
                <w:tab w:val="left" w:pos="420"/>
              </w:tabs>
              <w:spacing w:after="0" w:line="240" w:lineRule="auto"/>
              <w:ind w:right="272"/>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r w:rsidRPr="00521934">
              <w:rPr>
                <w:rFonts w:ascii="Times New Roman" w:eastAsia="Times New Roman" w:hAnsi="Times New Roman"/>
                <w:color w:val="000000"/>
                <w:sz w:val="24"/>
                <w:szCs w:val="24"/>
                <w:lang w:eastAsia="uk-UA"/>
              </w:rPr>
              <w:t>розуміння змісту завдання і його кінцевих результатів, самостійне визначення можливих шляхів досягнення</w:t>
            </w:r>
          </w:p>
        </w:tc>
      </w:tr>
      <w:tr w:rsidR="00B445C3" w:rsidRPr="00A5677C" w:rsidTr="00C705F4">
        <w:trPr>
          <w:trHeight w:val="1322"/>
        </w:trPr>
        <w:tc>
          <w:tcPr>
            <w:tcW w:w="554" w:type="dxa"/>
            <w:shd w:val="clear" w:color="auto" w:fill="auto"/>
          </w:tcPr>
          <w:p w:rsidR="00B445C3" w:rsidRPr="0009616D" w:rsidRDefault="00B445C3" w:rsidP="00B445C3">
            <w:pPr>
              <w:spacing w:after="0" w:line="240" w:lineRule="auto"/>
              <w:rPr>
                <w:rFonts w:ascii="Times New Roman" w:hAnsi="Times New Roman"/>
                <w:sz w:val="24"/>
                <w:szCs w:val="24"/>
              </w:rPr>
            </w:pPr>
            <w:r w:rsidRPr="0009616D">
              <w:rPr>
                <w:rFonts w:ascii="Times New Roman" w:hAnsi="Times New Roman"/>
                <w:sz w:val="24"/>
                <w:szCs w:val="24"/>
              </w:rPr>
              <w:t>2.</w:t>
            </w:r>
          </w:p>
        </w:tc>
        <w:tc>
          <w:tcPr>
            <w:tcW w:w="2276" w:type="dxa"/>
            <w:tcBorders>
              <w:top w:val="single" w:sz="4" w:space="0" w:color="000000"/>
              <w:left w:val="single" w:sz="4" w:space="0" w:color="000000"/>
              <w:bottom w:val="single" w:sz="4" w:space="0" w:color="000000"/>
              <w:right w:val="single" w:sz="4" w:space="0" w:color="000000"/>
            </w:tcBorders>
          </w:tcPr>
          <w:p w:rsidR="00B445C3" w:rsidRPr="00A74400" w:rsidRDefault="00B445C3" w:rsidP="00B445C3">
            <w:pPr>
              <w:ind w:left="30" w:right="106"/>
              <w:rPr>
                <w:rFonts w:ascii="Times New Roman" w:eastAsia="Times New Roman" w:hAnsi="Times New Roman"/>
                <w:color w:val="000000"/>
                <w:sz w:val="24"/>
                <w:szCs w:val="24"/>
                <w:lang w:eastAsia="uk-UA"/>
              </w:rPr>
            </w:pPr>
            <w:r w:rsidRPr="00A74400">
              <w:rPr>
                <w:rFonts w:ascii="Times New Roman" w:eastAsia="Times New Roman" w:hAnsi="Times New Roman"/>
                <w:color w:val="000000"/>
                <w:sz w:val="24"/>
                <w:szCs w:val="24"/>
                <w:lang w:eastAsia="uk-UA"/>
              </w:rPr>
              <w:t>Відповідальність</w:t>
            </w:r>
          </w:p>
        </w:tc>
        <w:tc>
          <w:tcPr>
            <w:tcW w:w="6521" w:type="dxa"/>
            <w:tcBorders>
              <w:top w:val="single" w:sz="4" w:space="0" w:color="000000"/>
              <w:left w:val="single" w:sz="4" w:space="0" w:color="000000"/>
              <w:bottom w:val="single" w:sz="4" w:space="0" w:color="000000"/>
              <w:right w:val="single" w:sz="4" w:space="0" w:color="000000"/>
            </w:tcBorders>
          </w:tcPr>
          <w:p w:rsidR="00B445C3" w:rsidRPr="00A74400" w:rsidRDefault="00B445C3" w:rsidP="00B445C3">
            <w:pPr>
              <w:widowControl w:val="0"/>
              <w:numPr>
                <w:ilvl w:val="0"/>
                <w:numId w:val="8"/>
              </w:numPr>
              <w:tabs>
                <w:tab w:val="left" w:pos="179"/>
                <w:tab w:val="left" w:pos="346"/>
              </w:tabs>
              <w:spacing w:after="0" w:line="240" w:lineRule="auto"/>
              <w:ind w:left="0" w:right="272" w:firstLine="0"/>
              <w:jc w:val="both"/>
              <w:rPr>
                <w:rFonts w:ascii="Times New Roman" w:eastAsia="Times New Roman" w:hAnsi="Times New Roman"/>
                <w:color w:val="000000"/>
                <w:sz w:val="24"/>
                <w:szCs w:val="24"/>
                <w:lang w:eastAsia="uk-UA"/>
              </w:rPr>
            </w:pPr>
            <w:r w:rsidRPr="00A74400">
              <w:rPr>
                <w:rFonts w:ascii="Times New Roman" w:eastAsia="Times New Roman" w:hAnsi="Times New Roman"/>
                <w:color w:val="000000"/>
                <w:sz w:val="24"/>
                <w:szCs w:val="24"/>
                <w:lang w:eastAsia="uk-UA"/>
              </w:rPr>
              <w:t>усвідомлення важливості якісного виконання своїх посадових обов'язків з дотриманням строків та встановлених процедур;</w:t>
            </w:r>
          </w:p>
          <w:p w:rsidR="00B445C3" w:rsidRPr="00A74400" w:rsidRDefault="00B445C3" w:rsidP="00B445C3">
            <w:pPr>
              <w:widowControl w:val="0"/>
              <w:numPr>
                <w:ilvl w:val="0"/>
                <w:numId w:val="8"/>
              </w:numPr>
              <w:tabs>
                <w:tab w:val="left" w:pos="179"/>
                <w:tab w:val="left" w:pos="346"/>
              </w:tabs>
              <w:spacing w:after="0" w:line="240" w:lineRule="auto"/>
              <w:ind w:left="0" w:right="272" w:firstLine="0"/>
              <w:jc w:val="both"/>
              <w:rPr>
                <w:rFonts w:ascii="Times New Roman" w:eastAsia="Times New Roman" w:hAnsi="Times New Roman"/>
                <w:color w:val="000000"/>
                <w:sz w:val="24"/>
                <w:szCs w:val="24"/>
                <w:lang w:eastAsia="uk-UA"/>
              </w:rPr>
            </w:pPr>
            <w:r w:rsidRPr="00A74400">
              <w:rPr>
                <w:rFonts w:ascii="Times New Roman" w:eastAsia="Times New Roman" w:hAnsi="Times New Roman"/>
                <w:color w:val="000000"/>
                <w:sz w:val="24"/>
                <w:szCs w:val="24"/>
                <w:lang w:eastAsia="uk-UA"/>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B445C3" w:rsidRPr="00A74400" w:rsidRDefault="00B445C3" w:rsidP="00B445C3">
            <w:pPr>
              <w:widowControl w:val="0"/>
              <w:numPr>
                <w:ilvl w:val="0"/>
                <w:numId w:val="8"/>
              </w:numPr>
              <w:tabs>
                <w:tab w:val="left" w:pos="179"/>
              </w:tabs>
              <w:spacing w:after="0" w:line="240" w:lineRule="auto"/>
              <w:ind w:left="0" w:right="272" w:firstLine="0"/>
              <w:jc w:val="both"/>
              <w:rPr>
                <w:rFonts w:ascii="Times New Roman" w:eastAsia="Times New Roman" w:hAnsi="Times New Roman"/>
                <w:color w:val="000000"/>
                <w:sz w:val="24"/>
                <w:szCs w:val="24"/>
                <w:lang w:eastAsia="uk-UA"/>
              </w:rPr>
            </w:pPr>
            <w:r w:rsidRPr="00A74400">
              <w:rPr>
                <w:rFonts w:ascii="Times New Roman" w:eastAsia="Times New Roman" w:hAnsi="Times New Roman"/>
                <w:color w:val="000000"/>
                <w:sz w:val="24"/>
                <w:szCs w:val="24"/>
                <w:lang w:eastAsia="uk-UA"/>
              </w:rPr>
              <w:t>здатність брати на себе зобов’язання, чітко їх дотримуватись і виконувати</w:t>
            </w:r>
          </w:p>
        </w:tc>
      </w:tr>
      <w:tr w:rsidR="00B7035A" w:rsidRPr="000A1E68" w:rsidTr="00702FCA">
        <w:trPr>
          <w:trHeight w:val="664"/>
        </w:trPr>
        <w:tc>
          <w:tcPr>
            <w:tcW w:w="554" w:type="dxa"/>
            <w:shd w:val="clear" w:color="auto" w:fill="auto"/>
          </w:tcPr>
          <w:p w:rsidR="00B7035A" w:rsidRPr="0009616D" w:rsidRDefault="00B7035A" w:rsidP="00B7035A">
            <w:pPr>
              <w:spacing w:after="0" w:line="240" w:lineRule="auto"/>
              <w:rPr>
                <w:rFonts w:ascii="Times New Roman" w:hAnsi="Times New Roman"/>
                <w:sz w:val="24"/>
                <w:szCs w:val="24"/>
              </w:rPr>
            </w:pPr>
            <w:r w:rsidRPr="0009616D">
              <w:rPr>
                <w:rFonts w:ascii="Times New Roman" w:hAnsi="Times New Roman"/>
                <w:sz w:val="24"/>
                <w:szCs w:val="24"/>
              </w:rPr>
              <w:t>3.</w:t>
            </w:r>
          </w:p>
        </w:tc>
        <w:tc>
          <w:tcPr>
            <w:tcW w:w="2276" w:type="dxa"/>
            <w:shd w:val="clear" w:color="auto" w:fill="auto"/>
          </w:tcPr>
          <w:p w:rsidR="00B7035A" w:rsidRPr="00E93FD0" w:rsidRDefault="00B7035A" w:rsidP="00B7035A">
            <w:pPr>
              <w:spacing w:after="0" w:line="228" w:lineRule="auto"/>
              <w:ind w:right="57"/>
              <w:rPr>
                <w:rFonts w:ascii="Times New Roman" w:hAnsi="Times New Roman"/>
                <w:sz w:val="24"/>
                <w:szCs w:val="24"/>
              </w:rPr>
            </w:pPr>
            <w:r w:rsidRPr="00C21E46">
              <w:rPr>
                <w:rFonts w:ascii="Times New Roman" w:eastAsia="Times New Roman" w:hAnsi="Times New Roman"/>
                <w:sz w:val="24"/>
                <w:szCs w:val="24"/>
                <w:lang w:eastAsia="uk-UA"/>
              </w:rPr>
              <w:t>Цифрова грамотність</w:t>
            </w:r>
          </w:p>
        </w:tc>
        <w:tc>
          <w:tcPr>
            <w:tcW w:w="6521" w:type="dxa"/>
            <w:shd w:val="clear" w:color="auto" w:fill="auto"/>
          </w:tcPr>
          <w:p w:rsidR="00B7035A" w:rsidRPr="00C21E46" w:rsidRDefault="00B7035A" w:rsidP="00B445C3">
            <w:pPr>
              <w:numPr>
                <w:ilvl w:val="0"/>
                <w:numId w:val="8"/>
              </w:numPr>
              <w:tabs>
                <w:tab w:val="left" w:pos="179"/>
              </w:tabs>
              <w:spacing w:after="0" w:line="240" w:lineRule="auto"/>
              <w:ind w:left="37" w:firstLine="0"/>
              <w:contextualSpacing/>
              <w:jc w:val="both"/>
              <w:rPr>
                <w:rFonts w:ascii="Times New Roman" w:hAnsi="Times New Roman"/>
                <w:sz w:val="24"/>
                <w:szCs w:val="24"/>
                <w:lang w:eastAsia="ru-RU"/>
              </w:rPr>
            </w:pPr>
            <w:r w:rsidRPr="00C21E46">
              <w:rPr>
                <w:rFonts w:ascii="Times New Roman" w:hAnsi="Times New Roman"/>
                <w:sz w:val="24"/>
                <w:szCs w:val="24"/>
                <w:lang w:eastAsia="ru-RU"/>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w:t>
            </w:r>
            <w:r w:rsidR="00EE58D8">
              <w:rPr>
                <w:rFonts w:ascii="Times New Roman" w:hAnsi="Times New Roman"/>
                <w:sz w:val="24"/>
                <w:szCs w:val="24"/>
                <w:lang w:eastAsia="ru-RU"/>
              </w:rPr>
              <w:t>’</w:t>
            </w:r>
            <w:r w:rsidRPr="00C21E46">
              <w:rPr>
                <w:rFonts w:ascii="Times New Roman" w:hAnsi="Times New Roman"/>
                <w:sz w:val="24"/>
                <w:szCs w:val="24"/>
                <w:lang w:eastAsia="ru-RU"/>
              </w:rPr>
              <w:t>язків;</w:t>
            </w:r>
          </w:p>
          <w:p w:rsidR="00B7035A" w:rsidRPr="00C21E46" w:rsidRDefault="00B7035A" w:rsidP="00B445C3">
            <w:pPr>
              <w:numPr>
                <w:ilvl w:val="0"/>
                <w:numId w:val="8"/>
              </w:numPr>
              <w:tabs>
                <w:tab w:val="left" w:pos="179"/>
              </w:tabs>
              <w:spacing w:after="0" w:line="240" w:lineRule="auto"/>
              <w:ind w:left="37" w:firstLine="0"/>
              <w:contextualSpacing/>
              <w:jc w:val="both"/>
              <w:rPr>
                <w:rFonts w:ascii="Times New Roman" w:hAnsi="Times New Roman"/>
                <w:sz w:val="24"/>
                <w:szCs w:val="24"/>
                <w:lang w:eastAsia="ru-RU"/>
              </w:rPr>
            </w:pPr>
            <w:r w:rsidRPr="00C21E46">
              <w:rPr>
                <w:rFonts w:ascii="Times New Roman" w:hAnsi="Times New Roman"/>
                <w:sz w:val="24"/>
                <w:szCs w:val="24"/>
                <w:lang w:eastAsia="ru-RU"/>
              </w:rPr>
              <w:t xml:space="preserve">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B7035A" w:rsidRPr="00C21E46" w:rsidRDefault="00B7035A" w:rsidP="00B445C3">
            <w:pPr>
              <w:numPr>
                <w:ilvl w:val="0"/>
                <w:numId w:val="8"/>
              </w:numPr>
              <w:tabs>
                <w:tab w:val="left" w:pos="179"/>
              </w:tabs>
              <w:spacing w:after="0" w:line="240" w:lineRule="auto"/>
              <w:ind w:left="37" w:firstLine="0"/>
              <w:contextualSpacing/>
              <w:jc w:val="both"/>
              <w:rPr>
                <w:rFonts w:ascii="Times New Roman" w:hAnsi="Times New Roman"/>
                <w:sz w:val="24"/>
                <w:szCs w:val="24"/>
                <w:lang w:eastAsia="ru-RU"/>
              </w:rPr>
            </w:pPr>
            <w:r w:rsidRPr="00C21E46">
              <w:rPr>
                <w:rFonts w:ascii="Times New Roman" w:hAnsi="Times New Roman"/>
                <w:sz w:val="24"/>
                <w:szCs w:val="24"/>
                <w:lang w:eastAsia="ru-RU"/>
              </w:rPr>
              <w:lastRenderedPageBreak/>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B7035A" w:rsidRPr="00C21E46" w:rsidRDefault="00B7035A" w:rsidP="00B445C3">
            <w:pPr>
              <w:numPr>
                <w:ilvl w:val="0"/>
                <w:numId w:val="8"/>
              </w:numPr>
              <w:tabs>
                <w:tab w:val="left" w:pos="179"/>
              </w:tabs>
              <w:spacing w:after="0" w:line="240" w:lineRule="auto"/>
              <w:ind w:left="37" w:firstLine="0"/>
              <w:contextualSpacing/>
              <w:jc w:val="both"/>
              <w:rPr>
                <w:rFonts w:ascii="Times New Roman" w:hAnsi="Times New Roman"/>
                <w:sz w:val="24"/>
                <w:szCs w:val="24"/>
                <w:lang w:eastAsia="ru-RU"/>
              </w:rPr>
            </w:pPr>
            <w:r w:rsidRPr="00C21E46">
              <w:rPr>
                <w:rFonts w:ascii="Times New Roman" w:hAnsi="Times New Roman"/>
                <w:sz w:val="24"/>
                <w:szCs w:val="24"/>
                <w:lang w:eastAsia="ru-RU"/>
              </w:rPr>
              <w:t>здатність уникати небезпек в цифровому середовищі, захищати особисті та конфіденційні дані;</w:t>
            </w:r>
          </w:p>
          <w:p w:rsidR="00B7035A" w:rsidRPr="00C21E46" w:rsidRDefault="00B7035A" w:rsidP="00B445C3">
            <w:pPr>
              <w:numPr>
                <w:ilvl w:val="0"/>
                <w:numId w:val="8"/>
              </w:numPr>
              <w:tabs>
                <w:tab w:val="left" w:pos="179"/>
              </w:tabs>
              <w:spacing w:after="0" w:line="240" w:lineRule="auto"/>
              <w:ind w:left="37" w:firstLine="0"/>
              <w:contextualSpacing/>
              <w:jc w:val="both"/>
              <w:rPr>
                <w:rFonts w:ascii="Times New Roman" w:hAnsi="Times New Roman"/>
                <w:sz w:val="24"/>
                <w:szCs w:val="24"/>
                <w:lang w:eastAsia="ru-RU"/>
              </w:rPr>
            </w:pPr>
            <w:r w:rsidRPr="00C21E46">
              <w:rPr>
                <w:rFonts w:ascii="Times New Roman" w:hAnsi="Times New Roman"/>
                <w:sz w:val="24"/>
                <w:szCs w:val="24"/>
                <w:lang w:eastAsia="ru-RU"/>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w:t>
            </w:r>
            <w:r w:rsidR="00EE58D8">
              <w:rPr>
                <w:rFonts w:ascii="Times New Roman" w:hAnsi="Times New Roman"/>
                <w:sz w:val="24"/>
                <w:szCs w:val="24"/>
                <w:lang w:eastAsia="ru-RU"/>
              </w:rPr>
              <w:t>’</w:t>
            </w:r>
            <w:r w:rsidRPr="00C21E46">
              <w:rPr>
                <w:rFonts w:ascii="Times New Roman" w:hAnsi="Times New Roman"/>
                <w:sz w:val="24"/>
                <w:szCs w:val="24"/>
                <w:lang w:eastAsia="ru-RU"/>
              </w:rPr>
              <w:t>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B7035A" w:rsidRDefault="00B7035A" w:rsidP="00B445C3">
            <w:pPr>
              <w:tabs>
                <w:tab w:val="left" w:pos="179"/>
              </w:tabs>
              <w:spacing w:after="0" w:line="240" w:lineRule="auto"/>
              <w:ind w:left="37"/>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C21E46">
              <w:rPr>
                <w:rFonts w:ascii="Times New Roman" w:hAnsi="Times New Roman"/>
                <w:sz w:val="24"/>
                <w:szCs w:val="24"/>
                <w:lang w:eastAsia="ru-RU"/>
              </w:rPr>
              <w:t xml:space="preserve">здатність використовувати відкриті цифрові ресурси </w:t>
            </w:r>
          </w:p>
          <w:p w:rsidR="00B7035A" w:rsidRPr="00E93FD0" w:rsidRDefault="00B7035A" w:rsidP="00B445C3">
            <w:pPr>
              <w:tabs>
                <w:tab w:val="left" w:pos="179"/>
              </w:tabs>
              <w:spacing w:after="0" w:line="240" w:lineRule="auto"/>
              <w:ind w:left="37"/>
              <w:contextualSpacing/>
              <w:jc w:val="both"/>
              <w:rPr>
                <w:rFonts w:ascii="Times New Roman" w:hAnsi="Times New Roman"/>
                <w:sz w:val="24"/>
                <w:szCs w:val="24"/>
                <w:lang w:eastAsia="ru-RU"/>
              </w:rPr>
            </w:pPr>
            <w:r w:rsidRPr="00C21E46">
              <w:rPr>
                <w:rFonts w:ascii="Times New Roman" w:hAnsi="Times New Roman"/>
                <w:sz w:val="24"/>
                <w:szCs w:val="24"/>
                <w:lang w:eastAsia="ru-RU"/>
              </w:rPr>
              <w:t>для власного професійного розвитку</w:t>
            </w:r>
            <w:r w:rsidRPr="00E93FD0">
              <w:rPr>
                <w:rFonts w:ascii="Times New Roman" w:hAnsi="Times New Roman"/>
                <w:sz w:val="24"/>
                <w:szCs w:val="24"/>
                <w:lang w:eastAsia="ru-RU"/>
              </w:rPr>
              <w:t xml:space="preserve"> </w:t>
            </w:r>
          </w:p>
        </w:tc>
      </w:tr>
      <w:tr w:rsidR="0009616D" w:rsidRPr="00E969BC" w:rsidTr="00CB658C">
        <w:trPr>
          <w:trHeight w:val="341"/>
        </w:trPr>
        <w:tc>
          <w:tcPr>
            <w:tcW w:w="9351" w:type="dxa"/>
            <w:gridSpan w:val="3"/>
            <w:shd w:val="clear" w:color="auto" w:fill="auto"/>
          </w:tcPr>
          <w:p w:rsidR="0009616D" w:rsidRPr="00E969BC" w:rsidRDefault="0009616D" w:rsidP="0009616D">
            <w:pPr>
              <w:spacing w:after="0" w:line="240" w:lineRule="auto"/>
              <w:jc w:val="center"/>
              <w:rPr>
                <w:rFonts w:ascii="Times New Roman" w:hAnsi="Times New Roman"/>
                <w:b/>
                <w:sz w:val="24"/>
                <w:szCs w:val="24"/>
              </w:rPr>
            </w:pPr>
            <w:r w:rsidRPr="00E969BC">
              <w:rPr>
                <w:rFonts w:ascii="Times New Roman" w:hAnsi="Times New Roman"/>
                <w:b/>
                <w:sz w:val="24"/>
                <w:szCs w:val="24"/>
              </w:rPr>
              <w:lastRenderedPageBreak/>
              <w:t>Професійні знання</w:t>
            </w:r>
          </w:p>
          <w:p w:rsidR="0009616D" w:rsidRPr="00E969BC" w:rsidRDefault="0009616D" w:rsidP="0009616D">
            <w:pPr>
              <w:spacing w:after="0" w:line="240" w:lineRule="auto"/>
              <w:jc w:val="center"/>
              <w:rPr>
                <w:rFonts w:ascii="Times New Roman" w:hAnsi="Times New Roman"/>
                <w:b/>
                <w:sz w:val="10"/>
                <w:szCs w:val="16"/>
              </w:rPr>
            </w:pPr>
          </w:p>
        </w:tc>
      </w:tr>
      <w:tr w:rsidR="0009616D" w:rsidRPr="00E969BC" w:rsidTr="00A90F11">
        <w:trPr>
          <w:trHeight w:val="438"/>
        </w:trPr>
        <w:tc>
          <w:tcPr>
            <w:tcW w:w="2830" w:type="dxa"/>
            <w:gridSpan w:val="2"/>
            <w:shd w:val="clear" w:color="auto" w:fill="auto"/>
          </w:tcPr>
          <w:p w:rsidR="0009616D" w:rsidRPr="00E969BC" w:rsidRDefault="0009616D" w:rsidP="0009616D">
            <w:pPr>
              <w:spacing w:after="0" w:line="240" w:lineRule="auto"/>
              <w:jc w:val="center"/>
              <w:rPr>
                <w:rFonts w:ascii="Times New Roman" w:hAnsi="Times New Roman"/>
                <w:b/>
                <w:sz w:val="24"/>
                <w:szCs w:val="24"/>
              </w:rPr>
            </w:pPr>
            <w:r w:rsidRPr="00E969BC">
              <w:rPr>
                <w:rFonts w:ascii="Times New Roman" w:hAnsi="Times New Roman"/>
                <w:b/>
                <w:sz w:val="24"/>
                <w:szCs w:val="24"/>
              </w:rPr>
              <w:t>Вимога</w:t>
            </w:r>
          </w:p>
        </w:tc>
        <w:tc>
          <w:tcPr>
            <w:tcW w:w="6521" w:type="dxa"/>
            <w:shd w:val="clear" w:color="auto" w:fill="auto"/>
          </w:tcPr>
          <w:p w:rsidR="0009616D" w:rsidRPr="00E969BC" w:rsidRDefault="0009616D" w:rsidP="0009616D">
            <w:pPr>
              <w:spacing w:after="0" w:line="240" w:lineRule="auto"/>
              <w:ind w:firstLine="252"/>
              <w:jc w:val="center"/>
              <w:rPr>
                <w:rFonts w:ascii="Times New Roman" w:hAnsi="Times New Roman"/>
                <w:b/>
                <w:sz w:val="24"/>
                <w:szCs w:val="24"/>
              </w:rPr>
            </w:pPr>
            <w:r w:rsidRPr="00E969BC">
              <w:rPr>
                <w:rFonts w:ascii="Times New Roman" w:hAnsi="Times New Roman"/>
                <w:b/>
                <w:sz w:val="24"/>
                <w:szCs w:val="24"/>
              </w:rPr>
              <w:t>Компоненти  вимоги</w:t>
            </w:r>
          </w:p>
        </w:tc>
      </w:tr>
      <w:tr w:rsidR="0009616D" w:rsidRPr="00E969BC" w:rsidTr="00A90F11">
        <w:trPr>
          <w:trHeight w:val="1005"/>
        </w:trPr>
        <w:tc>
          <w:tcPr>
            <w:tcW w:w="554" w:type="dxa"/>
            <w:shd w:val="clear" w:color="auto" w:fill="auto"/>
          </w:tcPr>
          <w:p w:rsidR="0009616D" w:rsidRPr="00E969BC" w:rsidRDefault="0009616D" w:rsidP="0009616D">
            <w:pPr>
              <w:spacing w:after="0" w:line="240" w:lineRule="auto"/>
              <w:rPr>
                <w:rFonts w:ascii="Times New Roman" w:hAnsi="Times New Roman"/>
                <w:sz w:val="24"/>
                <w:szCs w:val="24"/>
              </w:rPr>
            </w:pPr>
            <w:r w:rsidRPr="00E969BC">
              <w:rPr>
                <w:rFonts w:ascii="Times New Roman" w:hAnsi="Times New Roman"/>
                <w:sz w:val="24"/>
                <w:szCs w:val="24"/>
              </w:rPr>
              <w:t>1.</w:t>
            </w:r>
          </w:p>
        </w:tc>
        <w:tc>
          <w:tcPr>
            <w:tcW w:w="2276" w:type="dxa"/>
            <w:shd w:val="clear" w:color="auto" w:fill="auto"/>
          </w:tcPr>
          <w:p w:rsidR="0009616D" w:rsidRPr="00E969BC" w:rsidRDefault="0009616D" w:rsidP="0009616D">
            <w:pPr>
              <w:spacing w:after="0" w:line="240" w:lineRule="auto"/>
              <w:rPr>
                <w:rFonts w:ascii="Times New Roman" w:hAnsi="Times New Roman"/>
                <w:sz w:val="24"/>
                <w:szCs w:val="24"/>
              </w:rPr>
            </w:pPr>
            <w:r w:rsidRPr="00E969BC">
              <w:rPr>
                <w:rFonts w:ascii="Times New Roman" w:hAnsi="Times New Roman"/>
                <w:sz w:val="24"/>
                <w:szCs w:val="24"/>
              </w:rPr>
              <w:t>Знання законодавства</w:t>
            </w:r>
          </w:p>
        </w:tc>
        <w:tc>
          <w:tcPr>
            <w:tcW w:w="6521" w:type="dxa"/>
            <w:shd w:val="clear" w:color="auto" w:fill="auto"/>
          </w:tcPr>
          <w:p w:rsidR="0009616D" w:rsidRPr="001163ED" w:rsidRDefault="0009616D" w:rsidP="0009616D">
            <w:pPr>
              <w:spacing w:after="0" w:line="240" w:lineRule="auto"/>
              <w:ind w:firstLine="31"/>
              <w:jc w:val="both"/>
              <w:rPr>
                <w:rFonts w:ascii="Times New Roman" w:hAnsi="Times New Roman"/>
                <w:sz w:val="24"/>
                <w:szCs w:val="24"/>
                <w:lang w:eastAsia="ru-RU"/>
              </w:rPr>
            </w:pPr>
            <w:r w:rsidRPr="001163ED">
              <w:rPr>
                <w:rFonts w:ascii="Times New Roman" w:hAnsi="Times New Roman"/>
                <w:sz w:val="24"/>
                <w:szCs w:val="24"/>
                <w:lang w:eastAsia="ru-RU"/>
              </w:rPr>
              <w:t>Конституція України;</w:t>
            </w:r>
          </w:p>
          <w:p w:rsidR="0009616D" w:rsidRPr="001163ED" w:rsidRDefault="0009616D" w:rsidP="0009616D">
            <w:pPr>
              <w:spacing w:after="0" w:line="240" w:lineRule="auto"/>
              <w:ind w:firstLine="31"/>
              <w:jc w:val="both"/>
              <w:rPr>
                <w:rFonts w:ascii="Times New Roman" w:hAnsi="Times New Roman"/>
                <w:sz w:val="24"/>
                <w:szCs w:val="24"/>
              </w:rPr>
            </w:pPr>
            <w:r w:rsidRPr="001163ED">
              <w:rPr>
                <w:rFonts w:ascii="Times New Roman" w:hAnsi="Times New Roman"/>
                <w:sz w:val="24"/>
                <w:szCs w:val="24"/>
                <w:lang w:eastAsia="ru-RU"/>
              </w:rPr>
              <w:t xml:space="preserve">Закон України </w:t>
            </w:r>
            <w:hyperlink r:id="rId8" w:tgtFrame="_blank" w:history="1">
              <w:r w:rsidRPr="001163ED">
                <w:rPr>
                  <w:rFonts w:ascii="Times New Roman" w:eastAsia="Times New Roman" w:hAnsi="Times New Roman"/>
                  <w:sz w:val="24"/>
                  <w:szCs w:val="24"/>
                  <w:lang w:val="ru-RU"/>
                </w:rPr>
                <w:t>"</w:t>
              </w:r>
              <w:r w:rsidRPr="001163ED">
                <w:rPr>
                  <w:rStyle w:val="a4"/>
                  <w:rFonts w:ascii="Times New Roman" w:hAnsi="Times New Roman"/>
                  <w:color w:val="auto"/>
                  <w:sz w:val="24"/>
                  <w:szCs w:val="24"/>
                  <w:u w:val="none"/>
                </w:rPr>
                <w:t>Про державну службу</w:t>
              </w:r>
              <w:r w:rsidRPr="001163ED">
                <w:rPr>
                  <w:rFonts w:ascii="Times New Roman" w:eastAsia="Times New Roman" w:hAnsi="Times New Roman"/>
                  <w:sz w:val="24"/>
                  <w:szCs w:val="24"/>
                  <w:lang w:val="ru-RU"/>
                </w:rPr>
                <w:t>"</w:t>
              </w:r>
            </w:hyperlink>
            <w:r w:rsidRPr="001163ED">
              <w:rPr>
                <w:rFonts w:ascii="Times New Roman" w:hAnsi="Times New Roman"/>
                <w:sz w:val="24"/>
                <w:szCs w:val="24"/>
              </w:rPr>
              <w:t>;</w:t>
            </w:r>
          </w:p>
          <w:p w:rsidR="0009616D" w:rsidRPr="001163ED" w:rsidRDefault="00037D69" w:rsidP="0009616D">
            <w:pPr>
              <w:spacing w:after="0" w:line="240" w:lineRule="auto"/>
              <w:ind w:firstLine="31"/>
              <w:jc w:val="both"/>
              <w:rPr>
                <w:rStyle w:val="a4"/>
                <w:rFonts w:ascii="Times New Roman" w:hAnsi="Times New Roman"/>
                <w:color w:val="auto"/>
                <w:sz w:val="24"/>
                <w:szCs w:val="24"/>
                <w:u w:val="none"/>
              </w:rPr>
            </w:pPr>
            <w:hyperlink r:id="rId9" w:tgtFrame="_blank" w:history="1">
              <w:r w:rsidR="0009616D" w:rsidRPr="001163ED">
                <w:rPr>
                  <w:rFonts w:ascii="Times New Roman" w:hAnsi="Times New Roman"/>
                  <w:sz w:val="24"/>
                  <w:szCs w:val="24"/>
                  <w:lang w:eastAsia="ru-RU"/>
                </w:rPr>
                <w:t xml:space="preserve">Закон України </w:t>
              </w:r>
              <w:r w:rsidR="0009616D" w:rsidRPr="001163ED">
                <w:rPr>
                  <w:rFonts w:ascii="Times New Roman" w:eastAsia="Times New Roman" w:hAnsi="Times New Roman"/>
                  <w:sz w:val="24"/>
                  <w:szCs w:val="24"/>
                  <w:lang w:val="ru-RU"/>
                </w:rPr>
                <w:t>"</w:t>
              </w:r>
              <w:r w:rsidR="0009616D" w:rsidRPr="001163ED">
                <w:rPr>
                  <w:rStyle w:val="a4"/>
                  <w:rFonts w:ascii="Times New Roman" w:hAnsi="Times New Roman"/>
                  <w:color w:val="auto"/>
                  <w:sz w:val="24"/>
                  <w:szCs w:val="24"/>
                  <w:u w:val="none"/>
                </w:rPr>
                <w:t>Про запобігання корупції</w:t>
              </w:r>
              <w:r w:rsidR="0009616D" w:rsidRPr="001163ED">
                <w:rPr>
                  <w:rFonts w:ascii="Times New Roman" w:eastAsia="Times New Roman" w:hAnsi="Times New Roman"/>
                  <w:sz w:val="24"/>
                  <w:szCs w:val="24"/>
                  <w:lang w:val="ru-RU"/>
                </w:rPr>
                <w:t>"</w:t>
              </w:r>
            </w:hyperlink>
            <w:r w:rsidR="0009616D" w:rsidRPr="001163ED">
              <w:rPr>
                <w:rStyle w:val="a4"/>
                <w:rFonts w:ascii="Times New Roman" w:hAnsi="Times New Roman"/>
                <w:color w:val="auto"/>
                <w:sz w:val="24"/>
                <w:szCs w:val="24"/>
                <w:u w:val="none"/>
              </w:rPr>
              <w:t xml:space="preserve"> та інше законодавство</w:t>
            </w:r>
          </w:p>
          <w:p w:rsidR="0009616D" w:rsidRPr="00354CA9" w:rsidRDefault="0009616D" w:rsidP="0009616D">
            <w:pPr>
              <w:spacing w:after="0" w:line="240" w:lineRule="auto"/>
              <w:ind w:firstLine="31"/>
              <w:jc w:val="both"/>
              <w:rPr>
                <w:rFonts w:ascii="Times New Roman" w:hAnsi="Times New Roman"/>
                <w:sz w:val="16"/>
                <w:szCs w:val="16"/>
              </w:rPr>
            </w:pPr>
          </w:p>
        </w:tc>
      </w:tr>
      <w:tr w:rsidR="0009616D" w:rsidRPr="00882DFF" w:rsidTr="00A90F11">
        <w:trPr>
          <w:trHeight w:val="161"/>
        </w:trPr>
        <w:tc>
          <w:tcPr>
            <w:tcW w:w="554" w:type="dxa"/>
            <w:shd w:val="clear" w:color="auto" w:fill="auto"/>
          </w:tcPr>
          <w:p w:rsidR="0009616D" w:rsidRPr="00882DFF" w:rsidRDefault="0009616D" w:rsidP="0009616D">
            <w:pPr>
              <w:spacing w:after="0" w:line="240" w:lineRule="auto"/>
              <w:rPr>
                <w:rFonts w:ascii="Times New Roman" w:hAnsi="Times New Roman"/>
                <w:sz w:val="24"/>
                <w:szCs w:val="24"/>
              </w:rPr>
            </w:pPr>
            <w:r w:rsidRPr="00882DFF">
              <w:rPr>
                <w:rFonts w:ascii="Times New Roman" w:hAnsi="Times New Roman"/>
                <w:sz w:val="24"/>
                <w:szCs w:val="24"/>
              </w:rPr>
              <w:t>2.</w:t>
            </w:r>
          </w:p>
        </w:tc>
        <w:tc>
          <w:tcPr>
            <w:tcW w:w="2276" w:type="dxa"/>
            <w:shd w:val="clear" w:color="auto" w:fill="auto"/>
          </w:tcPr>
          <w:p w:rsidR="0009616D" w:rsidRPr="00882DFF" w:rsidRDefault="0009616D" w:rsidP="0009616D">
            <w:pPr>
              <w:spacing w:after="0" w:line="240" w:lineRule="auto"/>
              <w:ind w:right="-113"/>
              <w:rPr>
                <w:rStyle w:val="a7"/>
                <w:rFonts w:ascii="Times New Roman" w:hAnsi="Times New Roman"/>
                <w:b w:val="0"/>
                <w:sz w:val="24"/>
                <w:szCs w:val="24"/>
              </w:rPr>
            </w:pPr>
            <w:r w:rsidRPr="00882DFF">
              <w:rPr>
                <w:rFonts w:ascii="Times New Roman" w:hAnsi="Times New Roman"/>
                <w:sz w:val="24"/>
                <w:szCs w:val="24"/>
              </w:rPr>
              <w:t xml:space="preserve">Знання законодавства, </w:t>
            </w:r>
            <w:r w:rsidRPr="00882DFF">
              <w:rPr>
                <w:rFonts w:ascii="Times New Roman" w:eastAsia="Times New Roman" w:hAnsi="Times New Roman"/>
                <w:sz w:val="24"/>
                <w:szCs w:val="24"/>
              </w:rPr>
              <w:t xml:space="preserve">що пов’язане із завданнями та змістом роботи державного службовця відповідно до посадової інструкції </w:t>
            </w:r>
          </w:p>
        </w:tc>
        <w:tc>
          <w:tcPr>
            <w:tcW w:w="6521" w:type="dxa"/>
            <w:shd w:val="clear" w:color="auto" w:fill="auto"/>
          </w:tcPr>
          <w:p w:rsidR="0009616D" w:rsidRPr="00882DFF" w:rsidRDefault="0009616D" w:rsidP="00167927">
            <w:pPr>
              <w:spacing w:after="60" w:line="240" w:lineRule="auto"/>
              <w:ind w:firstLine="31"/>
              <w:jc w:val="both"/>
              <w:rPr>
                <w:rStyle w:val="a4"/>
                <w:rFonts w:ascii="Times New Roman" w:hAnsi="Times New Roman"/>
                <w:color w:val="auto"/>
                <w:sz w:val="24"/>
                <w:szCs w:val="24"/>
              </w:rPr>
            </w:pPr>
            <w:r w:rsidRPr="00882DFF">
              <w:rPr>
                <w:rFonts w:ascii="Times New Roman" w:hAnsi="Times New Roman"/>
                <w:sz w:val="24"/>
                <w:szCs w:val="24"/>
              </w:rPr>
              <w:t>Закон України</w:t>
            </w:r>
            <w:hyperlink r:id="rId10" w:tgtFrame="_blank" w:history="1">
              <w:r w:rsidRPr="00882DFF">
                <w:rPr>
                  <w:rStyle w:val="a4"/>
                  <w:rFonts w:ascii="Times New Roman" w:hAnsi="Times New Roman"/>
                  <w:color w:val="auto"/>
                  <w:sz w:val="24"/>
                  <w:szCs w:val="24"/>
                  <w:u w:val="none"/>
                </w:rPr>
                <w:t xml:space="preserve"> </w:t>
              </w:r>
              <w:r w:rsidRPr="00882DFF">
                <w:rPr>
                  <w:rFonts w:ascii="Times New Roman" w:eastAsia="Times New Roman" w:hAnsi="Times New Roman"/>
                  <w:sz w:val="24"/>
                  <w:szCs w:val="24"/>
                  <w:lang w:val="ru-RU"/>
                </w:rPr>
                <w:t>"</w:t>
              </w:r>
              <w:r w:rsidRPr="00882DFF">
                <w:rPr>
                  <w:rFonts w:ascii="Times New Roman" w:hAnsi="Times New Roman"/>
                  <w:sz w:val="24"/>
                  <w:szCs w:val="24"/>
                </w:rPr>
                <w:t xml:space="preserve">Про </w:t>
              </w:r>
              <w:r w:rsidRPr="00882DFF">
                <w:rPr>
                  <w:rFonts w:ascii="Times New Roman" w:hAnsi="Times New Roman"/>
                  <w:spacing w:val="4"/>
                  <w:sz w:val="24"/>
                  <w:szCs w:val="24"/>
                </w:rPr>
                <w:t xml:space="preserve">Регламент Верховної Ради </w:t>
              </w:r>
              <w:r w:rsidRPr="00882DFF">
                <w:rPr>
                  <w:rFonts w:ascii="Times New Roman" w:hAnsi="Times New Roman"/>
                  <w:spacing w:val="2"/>
                  <w:sz w:val="24"/>
                  <w:szCs w:val="24"/>
                </w:rPr>
                <w:t>України</w:t>
              </w:r>
              <w:r w:rsidRPr="00882DFF">
                <w:rPr>
                  <w:rFonts w:ascii="Times New Roman" w:eastAsia="Times New Roman" w:hAnsi="Times New Roman"/>
                  <w:sz w:val="24"/>
                  <w:szCs w:val="24"/>
                  <w:lang w:val="ru-RU"/>
                </w:rPr>
                <w:t>"</w:t>
              </w:r>
              <w:r w:rsidRPr="00882DFF">
                <w:rPr>
                  <w:rFonts w:ascii="Times New Roman" w:hAnsi="Times New Roman"/>
                  <w:spacing w:val="2"/>
                  <w:sz w:val="24"/>
                  <w:szCs w:val="24"/>
                </w:rPr>
                <w:t xml:space="preserve">; </w:t>
              </w:r>
            </w:hyperlink>
          </w:p>
          <w:p w:rsidR="0009616D" w:rsidRPr="00882DFF" w:rsidRDefault="0009616D" w:rsidP="00167927">
            <w:pPr>
              <w:spacing w:after="60" w:line="240" w:lineRule="auto"/>
              <w:ind w:firstLine="31"/>
              <w:jc w:val="both"/>
              <w:rPr>
                <w:rFonts w:ascii="Times New Roman" w:hAnsi="Times New Roman"/>
                <w:sz w:val="24"/>
                <w:szCs w:val="24"/>
              </w:rPr>
            </w:pPr>
            <w:r w:rsidRPr="00882DFF">
              <w:rPr>
                <w:rFonts w:ascii="Times New Roman" w:hAnsi="Times New Roman"/>
                <w:sz w:val="24"/>
                <w:szCs w:val="24"/>
              </w:rPr>
              <w:t>Закон України "Про статус народного депутата</w:t>
            </w:r>
            <w:r>
              <w:rPr>
                <w:rFonts w:ascii="Times New Roman" w:hAnsi="Times New Roman"/>
                <w:sz w:val="24"/>
                <w:szCs w:val="24"/>
              </w:rPr>
              <w:t xml:space="preserve"> України</w:t>
            </w:r>
            <w:r w:rsidRPr="00882DFF">
              <w:rPr>
                <w:rFonts w:ascii="Times New Roman" w:eastAsia="Times New Roman" w:hAnsi="Times New Roman"/>
                <w:sz w:val="24"/>
                <w:szCs w:val="24"/>
                <w:lang w:val="ru-RU"/>
              </w:rPr>
              <w:t>"</w:t>
            </w:r>
            <w:r w:rsidRPr="00882DFF">
              <w:rPr>
                <w:rFonts w:ascii="Times New Roman" w:hAnsi="Times New Roman"/>
                <w:sz w:val="24"/>
                <w:szCs w:val="24"/>
              </w:rPr>
              <w:t>;</w:t>
            </w:r>
          </w:p>
          <w:p w:rsidR="0009616D" w:rsidRDefault="0009616D" w:rsidP="00167927">
            <w:pPr>
              <w:spacing w:after="60" w:line="240" w:lineRule="auto"/>
              <w:ind w:firstLine="31"/>
              <w:jc w:val="both"/>
              <w:rPr>
                <w:rFonts w:ascii="Times New Roman" w:hAnsi="Times New Roman"/>
                <w:sz w:val="24"/>
                <w:szCs w:val="24"/>
              </w:rPr>
            </w:pPr>
            <w:r w:rsidRPr="00882DFF">
              <w:rPr>
                <w:rFonts w:ascii="Times New Roman" w:hAnsi="Times New Roman"/>
                <w:sz w:val="24"/>
                <w:szCs w:val="24"/>
              </w:rPr>
              <w:t xml:space="preserve">Закон України </w:t>
            </w:r>
            <w:hyperlink r:id="rId11" w:tgtFrame="_blank" w:history="1">
              <w:r w:rsidRPr="00882DFF">
                <w:rPr>
                  <w:rFonts w:ascii="Times New Roman" w:hAnsi="Times New Roman"/>
                  <w:sz w:val="24"/>
                  <w:szCs w:val="24"/>
                </w:rPr>
                <w:t>"</w:t>
              </w:r>
              <w:r w:rsidRPr="00882DFF">
                <w:rPr>
                  <w:rStyle w:val="a4"/>
                  <w:rFonts w:ascii="Times New Roman" w:hAnsi="Times New Roman"/>
                  <w:color w:val="auto"/>
                  <w:sz w:val="24"/>
                  <w:szCs w:val="24"/>
                  <w:u w:val="none"/>
                </w:rPr>
                <w:t>Про комітети Верховної Ради України</w:t>
              </w:r>
              <w:r w:rsidRPr="00882DFF">
                <w:rPr>
                  <w:rFonts w:ascii="Times New Roman" w:hAnsi="Times New Roman"/>
                  <w:sz w:val="24"/>
                  <w:szCs w:val="24"/>
                </w:rPr>
                <w:t>"</w:t>
              </w:r>
            </w:hyperlink>
            <w:r w:rsidRPr="00882DFF">
              <w:rPr>
                <w:rFonts w:ascii="Times New Roman" w:hAnsi="Times New Roman"/>
                <w:sz w:val="24"/>
                <w:szCs w:val="24"/>
              </w:rPr>
              <w:t>;</w:t>
            </w:r>
          </w:p>
          <w:p w:rsidR="00B7035A" w:rsidRPr="00B7035A" w:rsidRDefault="00B7035A" w:rsidP="00B7035A">
            <w:pPr>
              <w:spacing w:after="60" w:line="240" w:lineRule="auto"/>
              <w:ind w:firstLine="31"/>
              <w:jc w:val="both"/>
              <w:rPr>
                <w:rFonts w:ascii="Times New Roman" w:hAnsi="Times New Roman"/>
                <w:sz w:val="24"/>
                <w:szCs w:val="24"/>
              </w:rPr>
            </w:pPr>
            <w:r w:rsidRPr="00B7035A">
              <w:rPr>
                <w:rFonts w:ascii="Times New Roman" w:hAnsi="Times New Roman"/>
                <w:sz w:val="24"/>
                <w:szCs w:val="24"/>
              </w:rPr>
              <w:t>Закон України "Про інформацію";</w:t>
            </w:r>
          </w:p>
          <w:p w:rsidR="00B7035A" w:rsidRPr="00B7035A" w:rsidRDefault="00B7035A" w:rsidP="00B7035A">
            <w:pPr>
              <w:spacing w:after="60" w:line="240" w:lineRule="auto"/>
              <w:ind w:firstLine="31"/>
              <w:jc w:val="both"/>
              <w:rPr>
                <w:rFonts w:ascii="Times New Roman" w:hAnsi="Times New Roman"/>
                <w:sz w:val="24"/>
                <w:szCs w:val="24"/>
              </w:rPr>
            </w:pPr>
            <w:r w:rsidRPr="00B7035A">
              <w:rPr>
                <w:rFonts w:ascii="Times New Roman" w:hAnsi="Times New Roman"/>
                <w:sz w:val="24"/>
                <w:szCs w:val="24"/>
              </w:rPr>
              <w:t>розпорядження Голови Верховної Ради України                                від 08.02.2021 № 19 "Про деякі питання забезпечення документообігу у Верховній Раді України в електронній та паперовій формах" (із змінами);</w:t>
            </w:r>
          </w:p>
          <w:p w:rsidR="0009616D" w:rsidRPr="00882DFF" w:rsidRDefault="00B7035A" w:rsidP="00B7035A">
            <w:pPr>
              <w:spacing w:after="60" w:line="240" w:lineRule="auto"/>
              <w:ind w:firstLine="31"/>
              <w:jc w:val="both"/>
              <w:rPr>
                <w:rFonts w:ascii="Times New Roman" w:eastAsia="Times New Roman" w:hAnsi="Times New Roman"/>
                <w:sz w:val="24"/>
                <w:szCs w:val="24"/>
              </w:rPr>
            </w:pPr>
            <w:r w:rsidRPr="00B7035A">
              <w:rPr>
                <w:rFonts w:ascii="Times New Roman" w:hAnsi="Times New Roman"/>
                <w:sz w:val="24"/>
                <w:szCs w:val="24"/>
              </w:rPr>
              <w:t>розпорядження Голови Верховної Ради України                                від 25.08.2011 № 769 "Про затвердження Положення про Апарат Верховної Ради України"</w:t>
            </w:r>
          </w:p>
        </w:tc>
      </w:tr>
    </w:tbl>
    <w:p w:rsidR="00681233" w:rsidRPr="00E969BC" w:rsidRDefault="00681233" w:rsidP="005961B1"/>
    <w:sectPr w:rsidR="00681233" w:rsidRPr="00E969BC" w:rsidSect="00D72F5D">
      <w:headerReference w:type="default" r:id="rId12"/>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D69" w:rsidRDefault="00037D69">
      <w:pPr>
        <w:spacing w:after="0" w:line="240" w:lineRule="auto"/>
      </w:pPr>
      <w:r>
        <w:separator/>
      </w:r>
    </w:p>
  </w:endnote>
  <w:endnote w:type="continuationSeparator" w:id="0">
    <w:p w:rsidR="00037D69" w:rsidRDefault="00037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Peterburg">
    <w:altName w:val="Courier New"/>
    <w:panose1 w:val="00000000000000000000"/>
    <w:charset w:val="00"/>
    <w:family w:val="roman"/>
    <w:notTrueType/>
    <w:pitch w:val="variable"/>
    <w:sig w:usb0="00000003" w:usb1="00000000" w:usb2="00000000" w:usb3="00000000" w:csb0="00000001" w:csb1="00000000"/>
  </w:font>
  <w:font w:name="Antiqua">
    <w:altName w:val="Bahnschrift Light"/>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D69" w:rsidRDefault="00037D69">
      <w:pPr>
        <w:spacing w:after="0" w:line="240" w:lineRule="auto"/>
      </w:pPr>
      <w:r>
        <w:separator/>
      </w:r>
    </w:p>
  </w:footnote>
  <w:footnote w:type="continuationSeparator" w:id="0">
    <w:p w:rsidR="00037D69" w:rsidRDefault="00037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02" w:rsidRPr="00943302" w:rsidRDefault="00681233">
    <w:pPr>
      <w:pStyle w:val="a5"/>
      <w:jc w:val="center"/>
      <w:rPr>
        <w:rFonts w:ascii="Times New Roman" w:hAnsi="Times New Roman"/>
        <w:sz w:val="24"/>
        <w:szCs w:val="24"/>
      </w:rPr>
    </w:pPr>
    <w:r w:rsidRPr="00943302">
      <w:rPr>
        <w:rFonts w:ascii="Times New Roman" w:hAnsi="Times New Roman"/>
        <w:sz w:val="24"/>
        <w:szCs w:val="24"/>
      </w:rPr>
      <w:fldChar w:fldCharType="begin"/>
    </w:r>
    <w:r w:rsidRPr="00943302">
      <w:rPr>
        <w:rFonts w:ascii="Times New Roman" w:hAnsi="Times New Roman"/>
        <w:sz w:val="24"/>
        <w:szCs w:val="24"/>
      </w:rPr>
      <w:instrText>PAGE   \* MERGEFORMAT</w:instrText>
    </w:r>
    <w:r w:rsidRPr="00943302">
      <w:rPr>
        <w:rFonts w:ascii="Times New Roman" w:hAnsi="Times New Roman"/>
        <w:sz w:val="24"/>
        <w:szCs w:val="24"/>
      </w:rPr>
      <w:fldChar w:fldCharType="separate"/>
    </w:r>
    <w:r w:rsidR="00DD5575">
      <w:rPr>
        <w:rFonts w:ascii="Times New Roman" w:hAnsi="Times New Roman"/>
        <w:noProof/>
        <w:sz w:val="24"/>
        <w:szCs w:val="24"/>
      </w:rPr>
      <w:t>4</w:t>
    </w:r>
    <w:r w:rsidRPr="00943302">
      <w:rPr>
        <w:rFonts w:ascii="Times New Roman" w:hAnsi="Times New Roman"/>
        <w:sz w:val="24"/>
        <w:szCs w:val="24"/>
      </w:rPr>
      <w:fldChar w:fldCharType="end"/>
    </w:r>
  </w:p>
  <w:p w:rsidR="00943302" w:rsidRDefault="00037D6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203"/>
    <w:multiLevelType w:val="hybridMultilevel"/>
    <w:tmpl w:val="6E70417C"/>
    <w:lvl w:ilvl="0" w:tplc="3D14A43E">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95814CC"/>
    <w:multiLevelType w:val="hybridMultilevel"/>
    <w:tmpl w:val="6608A2E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E976087"/>
    <w:multiLevelType w:val="hybridMultilevel"/>
    <w:tmpl w:val="D58E6268"/>
    <w:lvl w:ilvl="0" w:tplc="3D14A43E">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316382"/>
    <w:multiLevelType w:val="hybridMultilevel"/>
    <w:tmpl w:val="63786512"/>
    <w:lvl w:ilvl="0" w:tplc="3D14A43E">
      <w:start w:val="1"/>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20A3517E"/>
    <w:multiLevelType w:val="hybridMultilevel"/>
    <w:tmpl w:val="0538A288"/>
    <w:lvl w:ilvl="0" w:tplc="B82AA8C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C3774AA"/>
    <w:multiLevelType w:val="multilevel"/>
    <w:tmpl w:val="F15E2F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77574F"/>
    <w:multiLevelType w:val="hybridMultilevel"/>
    <w:tmpl w:val="C644968A"/>
    <w:lvl w:ilvl="0" w:tplc="0422000F">
      <w:start w:val="1"/>
      <w:numFmt w:val="decimal"/>
      <w:lvlText w:val="%1."/>
      <w:lvlJc w:val="left"/>
      <w:pPr>
        <w:ind w:left="360" w:hanging="360"/>
      </w:pPr>
      <w:rPr>
        <w:rFonts w:hint="default"/>
      </w:rPr>
    </w:lvl>
    <w:lvl w:ilvl="1" w:tplc="04220011">
      <w:start w:val="1"/>
      <w:numFmt w:val="decimal"/>
      <w:lvlText w:val="%2)"/>
      <w:lvlJc w:val="left"/>
      <w:pPr>
        <w:ind w:left="643"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12963D9"/>
    <w:multiLevelType w:val="multilevel"/>
    <w:tmpl w:val="81D06D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D80539"/>
    <w:multiLevelType w:val="multilevel"/>
    <w:tmpl w:val="17FECD9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F200AC0"/>
    <w:multiLevelType w:val="multilevel"/>
    <w:tmpl w:val="452AA9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C40CF6"/>
    <w:multiLevelType w:val="multilevel"/>
    <w:tmpl w:val="DEBA38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86D60FA"/>
    <w:multiLevelType w:val="hybridMultilevel"/>
    <w:tmpl w:val="107266A4"/>
    <w:lvl w:ilvl="0" w:tplc="29AE6F4E">
      <w:start w:val="1"/>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11"/>
  </w:num>
  <w:num w:numId="5">
    <w:abstractNumId w:val="10"/>
  </w:num>
  <w:num w:numId="6">
    <w:abstractNumId w:val="6"/>
  </w:num>
  <w:num w:numId="7">
    <w:abstractNumId w:val="8"/>
  </w:num>
  <w:num w:numId="8">
    <w:abstractNumId w:val="3"/>
  </w:num>
  <w:num w:numId="9">
    <w:abstractNumId w:val="4"/>
  </w:num>
  <w:num w:numId="10">
    <w:abstractNumId w:val="0"/>
  </w:num>
  <w:num w:numId="11">
    <w:abstractNumId w:val="2"/>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B1"/>
    <w:rsid w:val="00000490"/>
    <w:rsid w:val="00002ADE"/>
    <w:rsid w:val="00004395"/>
    <w:rsid w:val="00005EB7"/>
    <w:rsid w:val="00013924"/>
    <w:rsid w:val="00017FF2"/>
    <w:rsid w:val="00037D69"/>
    <w:rsid w:val="00052F2B"/>
    <w:rsid w:val="00057419"/>
    <w:rsid w:val="00060CCB"/>
    <w:rsid w:val="000638F5"/>
    <w:rsid w:val="0006518A"/>
    <w:rsid w:val="0008276E"/>
    <w:rsid w:val="0009506F"/>
    <w:rsid w:val="00095D7D"/>
    <w:rsid w:val="0009616D"/>
    <w:rsid w:val="000A0751"/>
    <w:rsid w:val="000A1E68"/>
    <w:rsid w:val="000B6A21"/>
    <w:rsid w:val="000B6FED"/>
    <w:rsid w:val="000C0023"/>
    <w:rsid w:val="000C3654"/>
    <w:rsid w:val="000E6F2D"/>
    <w:rsid w:val="001163ED"/>
    <w:rsid w:val="00123E1F"/>
    <w:rsid w:val="00126E22"/>
    <w:rsid w:val="00131754"/>
    <w:rsid w:val="00143106"/>
    <w:rsid w:val="001454F7"/>
    <w:rsid w:val="00162B3A"/>
    <w:rsid w:val="001654D3"/>
    <w:rsid w:val="001656D6"/>
    <w:rsid w:val="00167927"/>
    <w:rsid w:val="00175FA9"/>
    <w:rsid w:val="0019148F"/>
    <w:rsid w:val="0019172C"/>
    <w:rsid w:val="00192D2D"/>
    <w:rsid w:val="001C0EF8"/>
    <w:rsid w:val="00200BF6"/>
    <w:rsid w:val="00201186"/>
    <w:rsid w:val="002078F1"/>
    <w:rsid w:val="00212ADE"/>
    <w:rsid w:val="00212FA5"/>
    <w:rsid w:val="00217CA6"/>
    <w:rsid w:val="00244F22"/>
    <w:rsid w:val="00253688"/>
    <w:rsid w:val="00260231"/>
    <w:rsid w:val="002640EC"/>
    <w:rsid w:val="00264B17"/>
    <w:rsid w:val="00267DC8"/>
    <w:rsid w:val="00273997"/>
    <w:rsid w:val="002743BC"/>
    <w:rsid w:val="00274BD9"/>
    <w:rsid w:val="00296309"/>
    <w:rsid w:val="002A1CA7"/>
    <w:rsid w:val="002A5625"/>
    <w:rsid w:val="002B5828"/>
    <w:rsid w:val="002B64E5"/>
    <w:rsid w:val="002C619E"/>
    <w:rsid w:val="002E0870"/>
    <w:rsid w:val="0030028D"/>
    <w:rsid w:val="003042FD"/>
    <w:rsid w:val="00322F71"/>
    <w:rsid w:val="00326DD7"/>
    <w:rsid w:val="003320A8"/>
    <w:rsid w:val="00335FB3"/>
    <w:rsid w:val="00347E56"/>
    <w:rsid w:val="00353D04"/>
    <w:rsid w:val="00354CA9"/>
    <w:rsid w:val="0036192C"/>
    <w:rsid w:val="00375D6F"/>
    <w:rsid w:val="003808FB"/>
    <w:rsid w:val="00385BC5"/>
    <w:rsid w:val="003A65AE"/>
    <w:rsid w:val="003B28E5"/>
    <w:rsid w:val="003B2D20"/>
    <w:rsid w:val="003B5689"/>
    <w:rsid w:val="003C2E92"/>
    <w:rsid w:val="003C636B"/>
    <w:rsid w:val="003D23F7"/>
    <w:rsid w:val="003D6240"/>
    <w:rsid w:val="003D6DD8"/>
    <w:rsid w:val="003E2225"/>
    <w:rsid w:val="003E3AC9"/>
    <w:rsid w:val="003E4601"/>
    <w:rsid w:val="003F498E"/>
    <w:rsid w:val="00417932"/>
    <w:rsid w:val="00453E59"/>
    <w:rsid w:val="00467D85"/>
    <w:rsid w:val="00472923"/>
    <w:rsid w:val="00473147"/>
    <w:rsid w:val="00474AF8"/>
    <w:rsid w:val="00482F01"/>
    <w:rsid w:val="004833D4"/>
    <w:rsid w:val="00485846"/>
    <w:rsid w:val="00485CEB"/>
    <w:rsid w:val="00492FD3"/>
    <w:rsid w:val="0049411E"/>
    <w:rsid w:val="004A469D"/>
    <w:rsid w:val="004B008C"/>
    <w:rsid w:val="004B19A0"/>
    <w:rsid w:val="004C52DD"/>
    <w:rsid w:val="004D05C0"/>
    <w:rsid w:val="004D5A32"/>
    <w:rsid w:val="004D7559"/>
    <w:rsid w:val="004D7935"/>
    <w:rsid w:val="004F192F"/>
    <w:rsid w:val="005056EC"/>
    <w:rsid w:val="00522073"/>
    <w:rsid w:val="00534858"/>
    <w:rsid w:val="00547206"/>
    <w:rsid w:val="00552B14"/>
    <w:rsid w:val="00555536"/>
    <w:rsid w:val="005632CF"/>
    <w:rsid w:val="00570C5E"/>
    <w:rsid w:val="0057734F"/>
    <w:rsid w:val="005961B1"/>
    <w:rsid w:val="005A45EA"/>
    <w:rsid w:val="005A46B3"/>
    <w:rsid w:val="005A6E99"/>
    <w:rsid w:val="005B43F2"/>
    <w:rsid w:val="005B4A97"/>
    <w:rsid w:val="005C01EF"/>
    <w:rsid w:val="005C0C1E"/>
    <w:rsid w:val="005C6245"/>
    <w:rsid w:val="005D5FE4"/>
    <w:rsid w:val="005D7500"/>
    <w:rsid w:val="005E421B"/>
    <w:rsid w:val="00603CC7"/>
    <w:rsid w:val="00623195"/>
    <w:rsid w:val="00631617"/>
    <w:rsid w:val="0063342F"/>
    <w:rsid w:val="0063354F"/>
    <w:rsid w:val="006635EF"/>
    <w:rsid w:val="00670E58"/>
    <w:rsid w:val="0067459D"/>
    <w:rsid w:val="00681233"/>
    <w:rsid w:val="00695246"/>
    <w:rsid w:val="006A45DC"/>
    <w:rsid w:val="006B2E89"/>
    <w:rsid w:val="006E325F"/>
    <w:rsid w:val="006F01E8"/>
    <w:rsid w:val="007004CB"/>
    <w:rsid w:val="007023E9"/>
    <w:rsid w:val="0072559E"/>
    <w:rsid w:val="0074181C"/>
    <w:rsid w:val="00743E78"/>
    <w:rsid w:val="0074470E"/>
    <w:rsid w:val="0076178B"/>
    <w:rsid w:val="00764B3E"/>
    <w:rsid w:val="0077008D"/>
    <w:rsid w:val="007721A2"/>
    <w:rsid w:val="007778B8"/>
    <w:rsid w:val="00780BB1"/>
    <w:rsid w:val="00795B53"/>
    <w:rsid w:val="007A013B"/>
    <w:rsid w:val="007A0221"/>
    <w:rsid w:val="007B33E7"/>
    <w:rsid w:val="007B3AA9"/>
    <w:rsid w:val="007B4A5F"/>
    <w:rsid w:val="007B7984"/>
    <w:rsid w:val="007C2FAE"/>
    <w:rsid w:val="007C449E"/>
    <w:rsid w:val="007C7BAF"/>
    <w:rsid w:val="007D5A9A"/>
    <w:rsid w:val="007D6484"/>
    <w:rsid w:val="007D7836"/>
    <w:rsid w:val="007E5066"/>
    <w:rsid w:val="007E5923"/>
    <w:rsid w:val="00802B51"/>
    <w:rsid w:val="00812309"/>
    <w:rsid w:val="00812A26"/>
    <w:rsid w:val="008314B5"/>
    <w:rsid w:val="00842E68"/>
    <w:rsid w:val="0085583D"/>
    <w:rsid w:val="00863A76"/>
    <w:rsid w:val="0087369E"/>
    <w:rsid w:val="00882DFF"/>
    <w:rsid w:val="008940DA"/>
    <w:rsid w:val="00895A50"/>
    <w:rsid w:val="008B1932"/>
    <w:rsid w:val="008C4485"/>
    <w:rsid w:val="008D5C9F"/>
    <w:rsid w:val="008D6E6C"/>
    <w:rsid w:val="008F5FD2"/>
    <w:rsid w:val="00903618"/>
    <w:rsid w:val="00914C49"/>
    <w:rsid w:val="00915A7F"/>
    <w:rsid w:val="00926CCF"/>
    <w:rsid w:val="00933BB5"/>
    <w:rsid w:val="00934E70"/>
    <w:rsid w:val="00945513"/>
    <w:rsid w:val="009459D1"/>
    <w:rsid w:val="00945E0D"/>
    <w:rsid w:val="00947523"/>
    <w:rsid w:val="0095019D"/>
    <w:rsid w:val="00952642"/>
    <w:rsid w:val="0096072D"/>
    <w:rsid w:val="0099437A"/>
    <w:rsid w:val="00995895"/>
    <w:rsid w:val="00995F4E"/>
    <w:rsid w:val="009A3470"/>
    <w:rsid w:val="009A7BFB"/>
    <w:rsid w:val="009C4D13"/>
    <w:rsid w:val="009C5B96"/>
    <w:rsid w:val="009C6124"/>
    <w:rsid w:val="009C66D0"/>
    <w:rsid w:val="009D24A4"/>
    <w:rsid w:val="009E5385"/>
    <w:rsid w:val="00A222B3"/>
    <w:rsid w:val="00A356BB"/>
    <w:rsid w:val="00A426EB"/>
    <w:rsid w:val="00A42CF5"/>
    <w:rsid w:val="00A55543"/>
    <w:rsid w:val="00A5677C"/>
    <w:rsid w:val="00A712CC"/>
    <w:rsid w:val="00A73B4F"/>
    <w:rsid w:val="00A90DB5"/>
    <w:rsid w:val="00A90F11"/>
    <w:rsid w:val="00A91805"/>
    <w:rsid w:val="00A96CC9"/>
    <w:rsid w:val="00A977BE"/>
    <w:rsid w:val="00AA1A32"/>
    <w:rsid w:val="00AA3412"/>
    <w:rsid w:val="00AA55DF"/>
    <w:rsid w:val="00AB35A9"/>
    <w:rsid w:val="00AC5E0C"/>
    <w:rsid w:val="00AE1069"/>
    <w:rsid w:val="00AE470E"/>
    <w:rsid w:val="00AE51DE"/>
    <w:rsid w:val="00AE680D"/>
    <w:rsid w:val="00B0091C"/>
    <w:rsid w:val="00B03858"/>
    <w:rsid w:val="00B04FC5"/>
    <w:rsid w:val="00B30F52"/>
    <w:rsid w:val="00B3687E"/>
    <w:rsid w:val="00B3728E"/>
    <w:rsid w:val="00B40D26"/>
    <w:rsid w:val="00B445C3"/>
    <w:rsid w:val="00B54827"/>
    <w:rsid w:val="00B7035A"/>
    <w:rsid w:val="00B714F4"/>
    <w:rsid w:val="00B72397"/>
    <w:rsid w:val="00B7273A"/>
    <w:rsid w:val="00B7300B"/>
    <w:rsid w:val="00B823E4"/>
    <w:rsid w:val="00B9099E"/>
    <w:rsid w:val="00B936C0"/>
    <w:rsid w:val="00BA07C6"/>
    <w:rsid w:val="00BA4050"/>
    <w:rsid w:val="00BA63E1"/>
    <w:rsid w:val="00BB10B0"/>
    <w:rsid w:val="00BB3E7A"/>
    <w:rsid w:val="00BC422A"/>
    <w:rsid w:val="00BD6897"/>
    <w:rsid w:val="00C01A3F"/>
    <w:rsid w:val="00C0301E"/>
    <w:rsid w:val="00C03FF5"/>
    <w:rsid w:val="00C055C0"/>
    <w:rsid w:val="00C128BA"/>
    <w:rsid w:val="00C20B4D"/>
    <w:rsid w:val="00C30AB2"/>
    <w:rsid w:val="00C342A5"/>
    <w:rsid w:val="00C43766"/>
    <w:rsid w:val="00C4662A"/>
    <w:rsid w:val="00C546BD"/>
    <w:rsid w:val="00C6174C"/>
    <w:rsid w:val="00C632FE"/>
    <w:rsid w:val="00C64878"/>
    <w:rsid w:val="00C665B3"/>
    <w:rsid w:val="00C76CE6"/>
    <w:rsid w:val="00C84AEB"/>
    <w:rsid w:val="00C861A6"/>
    <w:rsid w:val="00CA3A04"/>
    <w:rsid w:val="00CB3523"/>
    <w:rsid w:val="00CD1B81"/>
    <w:rsid w:val="00CD27EC"/>
    <w:rsid w:val="00CF3EE0"/>
    <w:rsid w:val="00CF6D63"/>
    <w:rsid w:val="00CF71AA"/>
    <w:rsid w:val="00CF7930"/>
    <w:rsid w:val="00D0498A"/>
    <w:rsid w:val="00D12E16"/>
    <w:rsid w:val="00D149DE"/>
    <w:rsid w:val="00D16559"/>
    <w:rsid w:val="00D16B12"/>
    <w:rsid w:val="00D309E2"/>
    <w:rsid w:val="00D33EC6"/>
    <w:rsid w:val="00D4654A"/>
    <w:rsid w:val="00D61049"/>
    <w:rsid w:val="00D72F5D"/>
    <w:rsid w:val="00D84BEA"/>
    <w:rsid w:val="00D855A8"/>
    <w:rsid w:val="00DA681D"/>
    <w:rsid w:val="00DB0C14"/>
    <w:rsid w:val="00DB1EBD"/>
    <w:rsid w:val="00DB33FA"/>
    <w:rsid w:val="00DB3F07"/>
    <w:rsid w:val="00DB438D"/>
    <w:rsid w:val="00DC0293"/>
    <w:rsid w:val="00DC540C"/>
    <w:rsid w:val="00DD2B9B"/>
    <w:rsid w:val="00DD5575"/>
    <w:rsid w:val="00DE5D3D"/>
    <w:rsid w:val="00DE758D"/>
    <w:rsid w:val="00DF384E"/>
    <w:rsid w:val="00DF574E"/>
    <w:rsid w:val="00E018FC"/>
    <w:rsid w:val="00E023E5"/>
    <w:rsid w:val="00E04771"/>
    <w:rsid w:val="00E07C2D"/>
    <w:rsid w:val="00E15929"/>
    <w:rsid w:val="00E159C7"/>
    <w:rsid w:val="00E16D1E"/>
    <w:rsid w:val="00E42DF5"/>
    <w:rsid w:val="00E473DE"/>
    <w:rsid w:val="00E52990"/>
    <w:rsid w:val="00E5338A"/>
    <w:rsid w:val="00E969BC"/>
    <w:rsid w:val="00EA6634"/>
    <w:rsid w:val="00EB133D"/>
    <w:rsid w:val="00EB36D9"/>
    <w:rsid w:val="00EC3918"/>
    <w:rsid w:val="00EC5130"/>
    <w:rsid w:val="00ED310D"/>
    <w:rsid w:val="00EE2756"/>
    <w:rsid w:val="00EE37D1"/>
    <w:rsid w:val="00EE58D8"/>
    <w:rsid w:val="00EE7236"/>
    <w:rsid w:val="00EF24D4"/>
    <w:rsid w:val="00F036EC"/>
    <w:rsid w:val="00F037D5"/>
    <w:rsid w:val="00F1175C"/>
    <w:rsid w:val="00F12C8E"/>
    <w:rsid w:val="00F12F6E"/>
    <w:rsid w:val="00F22D9E"/>
    <w:rsid w:val="00F24554"/>
    <w:rsid w:val="00F27F82"/>
    <w:rsid w:val="00F31D52"/>
    <w:rsid w:val="00F35C9D"/>
    <w:rsid w:val="00F3798C"/>
    <w:rsid w:val="00F37AE9"/>
    <w:rsid w:val="00F5278C"/>
    <w:rsid w:val="00F5664A"/>
    <w:rsid w:val="00F607A9"/>
    <w:rsid w:val="00F6258A"/>
    <w:rsid w:val="00F70621"/>
    <w:rsid w:val="00F71201"/>
    <w:rsid w:val="00F85FDA"/>
    <w:rsid w:val="00F94711"/>
    <w:rsid w:val="00FA53CD"/>
    <w:rsid w:val="00FB0FCF"/>
    <w:rsid w:val="00FB35D1"/>
    <w:rsid w:val="00FB44E5"/>
    <w:rsid w:val="00FC229C"/>
    <w:rsid w:val="00FD5D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8AEE"/>
  <w15:chartTrackingRefBased/>
  <w15:docId w15:val="{4E569452-9454-44A4-88F5-389619CF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1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1B1"/>
    <w:pPr>
      <w:spacing w:after="0" w:line="240" w:lineRule="auto"/>
      <w:ind w:left="720"/>
      <w:contextualSpacing/>
    </w:pPr>
    <w:rPr>
      <w:rFonts w:ascii="Times New Roman" w:eastAsia="Times New Roman" w:hAnsi="Times New Roman"/>
      <w:sz w:val="24"/>
      <w:szCs w:val="24"/>
      <w:lang w:val="ru-RU" w:eastAsia="ru-RU"/>
    </w:rPr>
  </w:style>
  <w:style w:type="character" w:styleId="a4">
    <w:name w:val="Hyperlink"/>
    <w:uiPriority w:val="99"/>
    <w:semiHidden/>
    <w:unhideWhenUsed/>
    <w:rsid w:val="005961B1"/>
    <w:rPr>
      <w:color w:val="0000FF"/>
      <w:u w:val="single"/>
    </w:rPr>
  </w:style>
  <w:style w:type="paragraph" w:styleId="a5">
    <w:name w:val="header"/>
    <w:basedOn w:val="a"/>
    <w:link w:val="a6"/>
    <w:uiPriority w:val="99"/>
    <w:unhideWhenUsed/>
    <w:rsid w:val="005961B1"/>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5961B1"/>
    <w:rPr>
      <w:rFonts w:ascii="Calibri" w:eastAsia="Calibri" w:hAnsi="Calibri" w:cs="Times New Roman"/>
    </w:rPr>
  </w:style>
  <w:style w:type="character" w:styleId="a7">
    <w:name w:val="Strong"/>
    <w:uiPriority w:val="22"/>
    <w:qFormat/>
    <w:rsid w:val="005961B1"/>
    <w:rPr>
      <w:b/>
      <w:bCs/>
    </w:rPr>
  </w:style>
  <w:style w:type="paragraph" w:customStyle="1" w:styleId="a8">
    <w:name w:val="Нормальный"/>
    <w:rsid w:val="005961B1"/>
    <w:pPr>
      <w:spacing w:after="0" w:line="240" w:lineRule="auto"/>
    </w:pPr>
    <w:rPr>
      <w:rFonts w:ascii="Peterburg" w:eastAsia="Times New Roman" w:hAnsi="Peterburg" w:cs="Times New Roman"/>
      <w:snapToGrid w:val="0"/>
      <w:sz w:val="28"/>
      <w:szCs w:val="20"/>
      <w:lang w:eastAsia="ru-RU"/>
    </w:rPr>
  </w:style>
  <w:style w:type="character" w:customStyle="1" w:styleId="rvts23">
    <w:name w:val="rvts23"/>
    <w:basedOn w:val="a0"/>
    <w:rsid w:val="005961B1"/>
  </w:style>
  <w:style w:type="paragraph" w:customStyle="1" w:styleId="a9">
    <w:name w:val="Нормальний текст"/>
    <w:basedOn w:val="a"/>
    <w:rsid w:val="005961B1"/>
    <w:pPr>
      <w:spacing w:before="120" w:after="0" w:line="240" w:lineRule="auto"/>
      <w:ind w:firstLine="567"/>
    </w:pPr>
    <w:rPr>
      <w:rFonts w:ascii="Antiqua" w:eastAsia="Times New Roman" w:hAnsi="Antiqua"/>
      <w:sz w:val="26"/>
      <w:szCs w:val="20"/>
      <w:lang w:eastAsia="ru-RU"/>
    </w:rPr>
  </w:style>
  <w:style w:type="paragraph" w:customStyle="1" w:styleId="rvps2">
    <w:name w:val="rvps2"/>
    <w:basedOn w:val="a"/>
    <w:rsid w:val="005961B1"/>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alloon Text"/>
    <w:basedOn w:val="a"/>
    <w:link w:val="ab"/>
    <w:uiPriority w:val="99"/>
    <w:semiHidden/>
    <w:unhideWhenUsed/>
    <w:rsid w:val="00D12E16"/>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D12E16"/>
    <w:rPr>
      <w:rFonts w:ascii="Segoe UI" w:eastAsia="Calibri" w:hAnsi="Segoe UI" w:cs="Segoe UI"/>
      <w:sz w:val="18"/>
      <w:szCs w:val="18"/>
    </w:rPr>
  </w:style>
  <w:style w:type="paragraph" w:customStyle="1" w:styleId="ac">
    <w:name w:val="Стиль"/>
    <w:rsid w:val="00C546BD"/>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1">
    <w:name w:val="Основний текст з відступом1"/>
    <w:basedOn w:val="a"/>
    <w:rsid w:val="00C546BD"/>
    <w:pPr>
      <w:spacing w:after="120" w:line="240" w:lineRule="auto"/>
      <w:ind w:left="283" w:firstLine="709"/>
      <w:jc w:val="both"/>
    </w:pPr>
    <w:rPr>
      <w:rFonts w:ascii="Times New Roman" w:eastAsia="Times New Roman" w:hAnsi="Times New Roman"/>
      <w:sz w:val="28"/>
      <w:szCs w:val="24"/>
      <w:lang w:eastAsia="ru-RU"/>
    </w:rPr>
  </w:style>
  <w:style w:type="paragraph" w:customStyle="1" w:styleId="2">
    <w:name w:val="Основний текст з відступом2"/>
    <w:basedOn w:val="a"/>
    <w:rsid w:val="00267DC8"/>
    <w:pPr>
      <w:spacing w:after="120" w:line="240" w:lineRule="auto"/>
      <w:ind w:left="283" w:firstLine="709"/>
      <w:jc w:val="both"/>
    </w:pPr>
    <w:rPr>
      <w:rFonts w:ascii="Times New Roman" w:eastAsia="Times New Roman" w:hAnsi="Times New Roman"/>
      <w:sz w:val="28"/>
      <w:szCs w:val="24"/>
      <w:lang w:eastAsia="ru-RU"/>
    </w:rPr>
  </w:style>
  <w:style w:type="paragraph" w:styleId="ad">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e"/>
    <w:qFormat/>
    <w:rsid w:val="0019172C"/>
    <w:pPr>
      <w:spacing w:before="100" w:beforeAutospacing="1" w:after="100" w:afterAutospacing="1" w:line="240" w:lineRule="auto"/>
    </w:pPr>
    <w:rPr>
      <w:rFonts w:ascii="Times New Roman" w:eastAsia="MS Mincho" w:hAnsi="Times New Roman"/>
      <w:sz w:val="24"/>
      <w:szCs w:val="24"/>
      <w:lang w:val="ru-RU" w:eastAsia="ja-JP"/>
    </w:rPr>
  </w:style>
  <w:style w:type="character" w:customStyle="1" w:styleId="ae">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d"/>
    <w:locked/>
    <w:rsid w:val="0019172C"/>
    <w:rPr>
      <w:rFonts w:ascii="Times New Roman" w:eastAsia="MS Mincho" w:hAnsi="Times New Roman" w:cs="Times New Roman"/>
      <w:sz w:val="24"/>
      <w:szCs w:val="24"/>
      <w:lang w:val="ru-RU" w:eastAsia="ja-JP"/>
    </w:rPr>
  </w:style>
  <w:style w:type="character" w:customStyle="1" w:styleId="rvts0">
    <w:name w:val="rvts0"/>
    <w:basedOn w:val="a0"/>
    <w:rsid w:val="007004CB"/>
  </w:style>
  <w:style w:type="paragraph" w:styleId="af">
    <w:name w:val="Title"/>
    <w:basedOn w:val="a"/>
    <w:link w:val="af0"/>
    <w:qFormat/>
    <w:rsid w:val="00E15929"/>
    <w:pPr>
      <w:spacing w:after="0" w:line="240" w:lineRule="auto"/>
      <w:jc w:val="center"/>
    </w:pPr>
    <w:rPr>
      <w:rFonts w:ascii="Tahoma" w:eastAsia="Times New Roman" w:hAnsi="Tahoma"/>
      <w:sz w:val="24"/>
      <w:szCs w:val="20"/>
      <w:lang w:val="ru-RU" w:eastAsia="uk-UA"/>
    </w:rPr>
  </w:style>
  <w:style w:type="character" w:customStyle="1" w:styleId="af0">
    <w:name w:val="Назва Знак"/>
    <w:basedOn w:val="a0"/>
    <w:link w:val="af"/>
    <w:rsid w:val="00E15929"/>
    <w:rPr>
      <w:rFonts w:ascii="Tahoma" w:eastAsia="Times New Roman" w:hAnsi="Tahoma" w:cs="Times New Roman"/>
      <w:sz w:val="24"/>
      <w:szCs w:val="20"/>
      <w:lang w:val="ru-RU" w:eastAsia="uk-UA"/>
    </w:rPr>
  </w:style>
  <w:style w:type="character" w:customStyle="1" w:styleId="af1">
    <w:name w:val="Другое_"/>
    <w:basedOn w:val="a0"/>
    <w:link w:val="af2"/>
    <w:rsid w:val="00DF574E"/>
    <w:rPr>
      <w:rFonts w:ascii="Times New Roman" w:eastAsia="Times New Roman" w:hAnsi="Times New Roman"/>
    </w:rPr>
  </w:style>
  <w:style w:type="paragraph" w:customStyle="1" w:styleId="af2">
    <w:name w:val="Другое"/>
    <w:basedOn w:val="a"/>
    <w:link w:val="af1"/>
    <w:rsid w:val="00DF574E"/>
    <w:pPr>
      <w:widowControl w:val="0"/>
      <w:spacing w:after="0" w:line="240" w:lineRule="auto"/>
      <w:ind w:firstLine="20"/>
    </w:pPr>
    <w:rPr>
      <w:rFonts w:ascii="Times New Roman" w:eastAsia="Times New Roman" w:hAnsi="Times New Roman" w:cstheme="minorBidi"/>
    </w:rPr>
  </w:style>
  <w:style w:type="character" w:customStyle="1" w:styleId="10">
    <w:name w:val="Заголовок №1_"/>
    <w:basedOn w:val="a0"/>
    <w:link w:val="11"/>
    <w:rsid w:val="00D16559"/>
    <w:rPr>
      <w:rFonts w:eastAsia="Times New Roman" w:cs="Times New Roman"/>
      <w:b/>
      <w:bCs/>
      <w:shd w:val="clear" w:color="auto" w:fill="FFFFFF"/>
    </w:rPr>
  </w:style>
  <w:style w:type="paragraph" w:customStyle="1" w:styleId="11">
    <w:name w:val="Заголовок №1"/>
    <w:basedOn w:val="a"/>
    <w:link w:val="10"/>
    <w:rsid w:val="00D16559"/>
    <w:pPr>
      <w:widowControl w:val="0"/>
      <w:shd w:val="clear" w:color="auto" w:fill="FFFFFF"/>
      <w:spacing w:after="540" w:line="0" w:lineRule="atLeast"/>
      <w:jc w:val="center"/>
      <w:outlineLvl w:val="0"/>
    </w:pPr>
    <w:rPr>
      <w:rFonts w:asciiTheme="minorHAnsi" w:eastAsia="Times New Roman" w:hAnsiTheme="minorHAnsi"/>
      <w:b/>
      <w:bCs/>
    </w:rPr>
  </w:style>
  <w:style w:type="character" w:customStyle="1" w:styleId="20">
    <w:name w:val="Основной текст (2)_"/>
    <w:link w:val="21"/>
    <w:rsid w:val="00B04FC5"/>
    <w:rPr>
      <w:sz w:val="26"/>
      <w:szCs w:val="26"/>
      <w:shd w:val="clear" w:color="auto" w:fill="FFFFFF"/>
    </w:rPr>
  </w:style>
  <w:style w:type="paragraph" w:customStyle="1" w:styleId="21">
    <w:name w:val="Основной текст (2)"/>
    <w:basedOn w:val="a"/>
    <w:link w:val="20"/>
    <w:rsid w:val="00B04FC5"/>
    <w:pPr>
      <w:widowControl w:val="0"/>
      <w:shd w:val="clear" w:color="auto" w:fill="FFFFFF"/>
      <w:spacing w:after="1320" w:line="302" w:lineRule="exact"/>
    </w:pPr>
    <w:rPr>
      <w:rFonts w:asciiTheme="minorHAnsi" w:eastAsiaTheme="minorHAnsi" w:hAnsiTheme="minorHAnsi" w:cstheme="minorBidi"/>
      <w:sz w:val="26"/>
      <w:szCs w:val="26"/>
    </w:rPr>
  </w:style>
  <w:style w:type="paragraph" w:customStyle="1" w:styleId="af3">
    <w:name w:val="Îáû÷íûé"/>
    <w:rsid w:val="00D0498A"/>
    <w:pPr>
      <w:spacing w:after="0" w:line="240" w:lineRule="auto"/>
    </w:pPr>
    <w:rPr>
      <w:rFonts w:ascii="Times New Roman" w:eastAsia="Times New Roman" w:hAnsi="Times New Roman" w:cs="Times New Roman"/>
      <w:sz w:val="28"/>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2375">
      <w:bodyDiv w:val="1"/>
      <w:marLeft w:val="0"/>
      <w:marRight w:val="0"/>
      <w:marTop w:val="0"/>
      <w:marBottom w:val="0"/>
      <w:divBdr>
        <w:top w:val="none" w:sz="0" w:space="0" w:color="auto"/>
        <w:left w:val="none" w:sz="0" w:space="0" w:color="auto"/>
        <w:bottom w:val="none" w:sz="0" w:space="0" w:color="auto"/>
        <w:right w:val="none" w:sz="0" w:space="0" w:color="auto"/>
      </w:divBdr>
    </w:div>
    <w:div w:id="169217763">
      <w:bodyDiv w:val="1"/>
      <w:marLeft w:val="0"/>
      <w:marRight w:val="0"/>
      <w:marTop w:val="0"/>
      <w:marBottom w:val="0"/>
      <w:divBdr>
        <w:top w:val="none" w:sz="0" w:space="0" w:color="auto"/>
        <w:left w:val="none" w:sz="0" w:space="0" w:color="auto"/>
        <w:bottom w:val="none" w:sz="0" w:space="0" w:color="auto"/>
        <w:right w:val="none" w:sz="0" w:space="0" w:color="auto"/>
      </w:divBdr>
    </w:div>
    <w:div w:id="26504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rada/show/3723-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rada/show/116/95-%D0%B2%D1%80" TargetMode="External"/><Relationship Id="rId5" Type="http://schemas.openxmlformats.org/officeDocument/2006/relationships/webSettings" Target="webSettings.xml"/><Relationship Id="rId10" Type="http://schemas.openxmlformats.org/officeDocument/2006/relationships/hyperlink" Target="http://zakon.rada.gov.ua/rada/show/2790-12" TargetMode="External"/><Relationship Id="rId4" Type="http://schemas.openxmlformats.org/officeDocument/2006/relationships/settings" Target="settings.xml"/><Relationship Id="rId9" Type="http://schemas.openxmlformats.org/officeDocument/2006/relationships/hyperlink" Target="http://zakon.rada.gov.ua/rada/show/3206-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D18DF-2674-4E57-9BA2-30BB27EEC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5012</Words>
  <Characters>2858</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Гнатенко Валентина Вячеславівна</dc:creator>
  <cp:keywords/>
  <dc:description/>
  <cp:lastModifiedBy>Цісарук Тетяна Іванівна</cp:lastModifiedBy>
  <cp:revision>14</cp:revision>
  <cp:lastPrinted>2021-12-29T13:56:00Z</cp:lastPrinted>
  <dcterms:created xsi:type="dcterms:W3CDTF">2021-12-13T12:42:00Z</dcterms:created>
  <dcterms:modified xsi:type="dcterms:W3CDTF">2021-12-30T09:42:00Z</dcterms:modified>
</cp:coreProperties>
</file>